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2B2" w:rsidRDefault="003922B2" w:rsidP="003922B2"/>
    <w:p w:rsidR="000507B2" w:rsidRPr="00BC79E3" w:rsidRDefault="00EA0F5F" w:rsidP="003922B2">
      <w:pPr>
        <w:jc w:val="center"/>
        <w:rPr>
          <w:sz w:val="28"/>
        </w:rPr>
      </w:pPr>
      <w:r w:rsidRPr="00BC79E3">
        <w:rPr>
          <w:b/>
          <w:sz w:val="28"/>
        </w:rPr>
        <w:t>Д</w:t>
      </w:r>
      <w:r w:rsidR="00E63731" w:rsidRPr="00BC79E3">
        <w:rPr>
          <w:b/>
          <w:sz w:val="28"/>
        </w:rPr>
        <w:t>ОГОВОР</w:t>
      </w:r>
      <w:r w:rsidRPr="00BC79E3">
        <w:rPr>
          <w:b/>
          <w:sz w:val="28"/>
        </w:rPr>
        <w:t xml:space="preserve"> №</w:t>
      </w:r>
      <w:sdt>
        <w:sdtPr>
          <w:rPr>
            <w:b/>
            <w:sz w:val="28"/>
          </w:rPr>
          <w:id w:val="17794895"/>
          <w:placeholder>
            <w:docPart w:val="482F9E9BBB6F4427A911AFF2A9C3F51C"/>
          </w:placeholder>
          <w:text/>
        </w:sdtPr>
        <w:sdtContent>
          <w:r w:rsidR="003978D5">
            <w:t>____</w:t>
          </w:r>
        </w:sdtContent>
      </w:sdt>
    </w:p>
    <w:p w:rsidR="00E63731" w:rsidRPr="00BC79E3" w:rsidRDefault="00E63731" w:rsidP="00322EA1">
      <w:pPr>
        <w:jc w:val="center"/>
        <w:rPr>
          <w:b/>
          <w:sz w:val="28"/>
        </w:rPr>
      </w:pPr>
      <w:r w:rsidRPr="00BC79E3">
        <w:rPr>
          <w:b/>
          <w:sz w:val="28"/>
        </w:rPr>
        <w:t>н</w:t>
      </w:r>
      <w:r w:rsidR="00EA0F5F" w:rsidRPr="00BC79E3">
        <w:rPr>
          <w:b/>
          <w:sz w:val="28"/>
        </w:rPr>
        <w:t>а транспо</w:t>
      </w:r>
      <w:r w:rsidR="003A7E71" w:rsidRPr="00BC79E3">
        <w:rPr>
          <w:b/>
          <w:sz w:val="28"/>
        </w:rPr>
        <w:t>ртно-экспедиционное обс</w:t>
      </w:r>
      <w:r w:rsidR="00F26DAA" w:rsidRPr="00BC79E3">
        <w:rPr>
          <w:b/>
          <w:sz w:val="28"/>
        </w:rPr>
        <w:t>луживание</w:t>
      </w:r>
    </w:p>
    <w:p w:rsidR="00322EA1" w:rsidRDefault="003922B2" w:rsidP="00EA0F5F">
      <w:pPr>
        <w:jc w:val="both"/>
      </w:pPr>
      <w:r w:rsidRPr="00681AD3">
        <w:rPr>
          <w:b/>
          <w:sz w:val="24"/>
        </w:rPr>
        <w:t>г. Москва</w:t>
      </w:r>
      <w:r w:rsidR="003978D5">
        <w:rPr>
          <w:b/>
          <w:sz w:val="24"/>
        </w:rPr>
        <w:t xml:space="preserve">                                                                                                                             </w:t>
      </w:r>
      <w:r w:rsidRPr="00681AD3">
        <w:rPr>
          <w:b/>
          <w:sz w:val="24"/>
        </w:rPr>
        <w:t xml:space="preserve">   </w:t>
      </w:r>
      <w:sdt>
        <w:sdtPr>
          <w:rPr>
            <w:b/>
            <w:sz w:val="24"/>
          </w:rPr>
          <w:id w:val="17794872"/>
          <w:placeholder>
            <w:docPart w:val="DefaultPlaceholder_22675703"/>
          </w:placeholder>
          <w:text/>
        </w:sdtPr>
        <w:sdtContent/>
      </w:sdt>
    </w:p>
    <w:p w:rsidR="00EA0F5F" w:rsidRDefault="003922B2" w:rsidP="00EA0F5F">
      <w:pPr>
        <w:jc w:val="both"/>
      </w:pPr>
      <w:r w:rsidRPr="003922B2">
        <w:rPr>
          <w:b/>
        </w:rPr>
        <w:t>ООО «ФортунаЛог»</w:t>
      </w:r>
      <w:r w:rsidR="003978D5">
        <w:rPr>
          <w:b/>
        </w:rPr>
        <w:t xml:space="preserve"> </w:t>
      </w:r>
      <w:r w:rsidR="00EA0F5F">
        <w:t>именуем</w:t>
      </w:r>
      <w:r w:rsidR="00284E82">
        <w:t>ое</w:t>
      </w:r>
      <w:r w:rsidR="00E63731">
        <w:t>в д</w:t>
      </w:r>
      <w:r w:rsidR="00EA0F5F">
        <w:t xml:space="preserve">альнейшем  </w:t>
      </w:r>
      <w:r w:rsidR="00EA0F5F" w:rsidRPr="00E63731">
        <w:rPr>
          <w:b/>
        </w:rPr>
        <w:t>«</w:t>
      </w:r>
      <w:r>
        <w:rPr>
          <w:b/>
        </w:rPr>
        <w:t>Перевозчик-Экспедитор</w:t>
      </w:r>
      <w:r w:rsidR="00EA0F5F" w:rsidRPr="00E63731">
        <w:rPr>
          <w:b/>
        </w:rPr>
        <w:t>»</w:t>
      </w:r>
      <w:r w:rsidR="00EA0F5F">
        <w:t>, в лице</w:t>
      </w:r>
      <w:r w:rsidR="00284E82">
        <w:t xml:space="preserve"> генерального директора</w:t>
      </w:r>
      <w:r w:rsidR="003978D5">
        <w:t xml:space="preserve"> </w:t>
      </w:r>
      <w:r w:rsidRPr="003922B2">
        <w:rPr>
          <w:b/>
        </w:rPr>
        <w:t>Ивановского Антона Олеговича</w:t>
      </w:r>
      <w:r w:rsidR="00EA0F5F">
        <w:t xml:space="preserve">, </w:t>
      </w:r>
      <w:r w:rsidR="00E63731">
        <w:t>действующего</w:t>
      </w:r>
      <w:r w:rsidR="00EA0F5F">
        <w:t xml:space="preserve"> на основании </w:t>
      </w:r>
      <w:r w:rsidR="00284E82">
        <w:t xml:space="preserve">Устава </w:t>
      </w:r>
      <w:r w:rsidR="00740284">
        <w:t>с одной стороны и</w:t>
      </w:r>
      <w:r w:rsidR="00EA0F5F">
        <w:t>,</w:t>
      </w:r>
      <w:r w:rsidR="003978D5">
        <w:t xml:space="preserve">  </w:t>
      </w:r>
      <w:sdt>
        <w:sdtPr>
          <w:id w:val="17794792"/>
          <w:placeholder>
            <w:docPart w:val="D5EB06185B2648179B7085CB1EF3A90D"/>
          </w:placeholder>
          <w:showingPlcHdr/>
          <w:text/>
        </w:sdtPr>
        <w:sdtContent>
          <w:r w:rsidR="0037000E" w:rsidRPr="0037000E">
            <w:rPr>
              <w:rStyle w:val="af4"/>
            </w:rPr>
            <w:t>Место для ввода текста.</w:t>
          </w:r>
        </w:sdtContent>
      </w:sdt>
      <w:sdt>
        <w:sdtPr>
          <w:rPr>
            <w:color w:val="808080"/>
            <w:highlight w:val="lightGray"/>
          </w:rPr>
          <w:id w:val="17794855"/>
          <w:placeholder>
            <w:docPart w:val="6C74711C663049ED80753F7C68D84A57"/>
          </w:placeholder>
          <w:showingPlcHdr/>
          <w:text/>
        </w:sdtPr>
        <w:sdtContent>
          <w:r w:rsidR="0037000E" w:rsidRPr="0037000E">
            <w:rPr>
              <w:rStyle w:val="af4"/>
            </w:rPr>
            <w:t>Место для ввода текста.</w:t>
          </w:r>
        </w:sdtContent>
      </w:sdt>
      <w:r w:rsidR="00B05251">
        <w:t>,</w:t>
      </w:r>
      <w:r w:rsidR="003978D5">
        <w:t xml:space="preserve">  </w:t>
      </w:r>
      <w:r w:rsidR="00740284">
        <w:t>име</w:t>
      </w:r>
      <w:r w:rsidR="00EA0F5F">
        <w:t xml:space="preserve">нуемое в дальнейшем </w:t>
      </w:r>
      <w:r w:rsidR="00EA0F5F" w:rsidRPr="00E63731">
        <w:rPr>
          <w:b/>
        </w:rPr>
        <w:t>«</w:t>
      </w:r>
      <w:r w:rsidR="00027548">
        <w:rPr>
          <w:b/>
        </w:rPr>
        <w:t>Клиент</w:t>
      </w:r>
      <w:r w:rsidR="00EA0F5F" w:rsidRPr="00E63731">
        <w:rPr>
          <w:b/>
        </w:rPr>
        <w:t>»</w:t>
      </w:r>
      <w:r w:rsidR="00EA0F5F">
        <w:t xml:space="preserve">, в лице </w:t>
      </w:r>
      <w:sdt>
        <w:sdtPr>
          <w:id w:val="17794857"/>
          <w:placeholder>
            <w:docPart w:val="DefaultPlaceholder_22675703"/>
          </w:placeholder>
          <w:showingPlcHdr/>
          <w:text/>
        </w:sdtPr>
        <w:sdtContent>
          <w:r w:rsidR="0037000E" w:rsidRPr="0037000E">
            <w:rPr>
              <w:rStyle w:val="af4"/>
            </w:rPr>
            <w:t>Место для ввода текста.</w:t>
          </w:r>
        </w:sdtContent>
      </w:sdt>
      <w:sdt>
        <w:sdtPr>
          <w:rPr>
            <w:b/>
            <w:color w:val="808080"/>
            <w:highlight w:val="lightGray"/>
          </w:rPr>
          <w:id w:val="17794861"/>
          <w:placeholder>
            <w:docPart w:val="C27D17F6F04D490DBD0BAFB492FAAEBD"/>
          </w:placeholder>
          <w:showingPlcHdr/>
          <w:text/>
        </w:sdtPr>
        <w:sdtContent>
          <w:r w:rsidR="0037000E" w:rsidRPr="0037000E">
            <w:rPr>
              <w:rStyle w:val="af4"/>
            </w:rPr>
            <w:t>Место для ввода текста.</w:t>
          </w:r>
        </w:sdtContent>
      </w:sdt>
      <w:r w:rsidR="00BC79E3">
        <w:t xml:space="preserve">, </w:t>
      </w:r>
      <w:r w:rsidR="00EA0F5F">
        <w:t>действующего на основании</w:t>
      </w:r>
      <w:r w:rsidR="003978D5">
        <w:t xml:space="preserve"> </w:t>
      </w:r>
      <w:sdt>
        <w:sdtPr>
          <w:id w:val="17794878"/>
          <w:placeholder>
            <w:docPart w:val="DefaultPlaceholder_22675703"/>
          </w:placeholder>
          <w:showingPlcHdr/>
          <w:text/>
        </w:sdtPr>
        <w:sdtContent>
          <w:r w:rsidR="0037000E" w:rsidRPr="0037000E">
            <w:rPr>
              <w:rStyle w:val="af4"/>
            </w:rPr>
            <w:t>Место для ввода текста.</w:t>
          </w:r>
        </w:sdtContent>
      </w:sdt>
      <w:r w:rsidR="00EA0F5F">
        <w:t xml:space="preserve"> с другой стороны, совместно именуемые </w:t>
      </w:r>
      <w:r w:rsidR="00EA0F5F" w:rsidRPr="005A00CB">
        <w:rPr>
          <w:b/>
        </w:rPr>
        <w:t>«Стороны»</w:t>
      </w:r>
      <w:r w:rsidR="00EA0F5F">
        <w:t>, заключили настоящий договор о нижеследующем:</w:t>
      </w:r>
    </w:p>
    <w:p w:rsidR="00EA0F5F" w:rsidRPr="00B92B7C" w:rsidRDefault="00EA0F5F" w:rsidP="00364FDC">
      <w:pPr>
        <w:pStyle w:val="a3"/>
        <w:numPr>
          <w:ilvl w:val="0"/>
          <w:numId w:val="1"/>
        </w:numPr>
        <w:ind w:left="360"/>
        <w:jc w:val="center"/>
        <w:rPr>
          <w:b/>
          <w:sz w:val="28"/>
        </w:rPr>
      </w:pPr>
      <w:r w:rsidRPr="00B92B7C">
        <w:rPr>
          <w:b/>
          <w:sz w:val="28"/>
        </w:rPr>
        <w:t>Предмет договора</w:t>
      </w:r>
    </w:p>
    <w:p w:rsidR="00EA0F5F" w:rsidRDefault="00E63731" w:rsidP="00364FDC">
      <w:pPr>
        <w:pStyle w:val="a3"/>
        <w:numPr>
          <w:ilvl w:val="1"/>
          <w:numId w:val="1"/>
        </w:numPr>
        <w:ind w:left="0"/>
        <w:jc w:val="both"/>
      </w:pPr>
      <w:r>
        <w:t>Согласно</w:t>
      </w:r>
      <w:r w:rsidR="00EA0F5F">
        <w:t xml:space="preserve"> настоящему Договору </w:t>
      </w:r>
      <w:r w:rsidR="00364FDC" w:rsidRPr="00364FDC">
        <w:rPr>
          <w:b/>
        </w:rPr>
        <w:t>Перевозчик-</w:t>
      </w:r>
      <w:r w:rsidR="00EA0F5F" w:rsidRPr="00E63731">
        <w:rPr>
          <w:b/>
        </w:rPr>
        <w:t>Экспедитор</w:t>
      </w:r>
      <w:r w:rsidR="003978D5">
        <w:rPr>
          <w:b/>
        </w:rPr>
        <w:t xml:space="preserve">  </w:t>
      </w:r>
      <w:r w:rsidR="00EA0F5F">
        <w:t xml:space="preserve">обязуется за вознаграждение по </w:t>
      </w:r>
      <w:r w:rsidR="00BC79E3">
        <w:t>П</w:t>
      </w:r>
      <w:r w:rsidR="00EA0F5F">
        <w:t>оручению</w:t>
      </w:r>
      <w:r w:rsidR="00B05251">
        <w:t>, присланному</w:t>
      </w:r>
      <w:r w:rsidR="005C7810">
        <w:t xml:space="preserve">через сайт организации </w:t>
      </w:r>
      <w:hyperlink r:id="rId8" w:history="1">
        <w:r w:rsidR="005C7810" w:rsidRPr="00DB5F34">
          <w:rPr>
            <w:rStyle w:val="a7"/>
            <w:lang w:val="en-US"/>
          </w:rPr>
          <w:t>www</w:t>
        </w:r>
        <w:r w:rsidR="005C7810" w:rsidRPr="005C7810">
          <w:rPr>
            <w:rStyle w:val="a7"/>
          </w:rPr>
          <w:t>.</w:t>
        </w:r>
        <w:r w:rsidR="005C7810" w:rsidRPr="00DB5F34">
          <w:rPr>
            <w:rStyle w:val="a7"/>
            <w:lang w:val="en-US"/>
          </w:rPr>
          <w:t>fortunalog</w:t>
        </w:r>
        <w:r w:rsidR="005C7810" w:rsidRPr="005C7810">
          <w:rPr>
            <w:rStyle w:val="a7"/>
          </w:rPr>
          <w:t>.</w:t>
        </w:r>
        <w:r w:rsidR="005C7810" w:rsidRPr="00DB5F34">
          <w:rPr>
            <w:rStyle w:val="a7"/>
            <w:lang w:val="en-US"/>
          </w:rPr>
          <w:t>ru</w:t>
        </w:r>
      </w:hyperlink>
      <w:r w:rsidR="00EA0F5F">
        <w:t xml:space="preserve">и за счет </w:t>
      </w:r>
      <w:r w:rsidR="00EA0F5F" w:rsidRPr="00E63731">
        <w:rPr>
          <w:b/>
        </w:rPr>
        <w:t xml:space="preserve">Клиента </w:t>
      </w:r>
      <w:r w:rsidR="00B05251">
        <w:t xml:space="preserve"> выполнить и организовать </w:t>
      </w:r>
      <w:r w:rsidR="00EA0F5F">
        <w:t>определенны</w:t>
      </w:r>
      <w:r w:rsidR="00B05251">
        <w:t>е</w:t>
      </w:r>
      <w:r w:rsidR="00EA0F5F">
        <w:t xml:space="preserve"> настоящим Договором услуг</w:t>
      </w:r>
      <w:r w:rsidR="00B05251">
        <w:t>и</w:t>
      </w:r>
      <w:r w:rsidR="00EA0F5F">
        <w:t xml:space="preserve"> по организации перевозок грузов </w:t>
      </w:r>
      <w:r w:rsidR="00EA0F5F" w:rsidRPr="00E63731">
        <w:rPr>
          <w:b/>
        </w:rPr>
        <w:t xml:space="preserve">Клиента </w:t>
      </w:r>
      <w:r w:rsidR="00EA0F5F">
        <w:t>и иному транспортно-экспедиционному обслуживанию.</w:t>
      </w:r>
    </w:p>
    <w:p w:rsidR="00364FDC" w:rsidRDefault="00364FDC" w:rsidP="00364FDC">
      <w:pPr>
        <w:pStyle w:val="a3"/>
        <w:ind w:left="0"/>
        <w:jc w:val="both"/>
      </w:pPr>
    </w:p>
    <w:p w:rsidR="00EA0F5F" w:rsidRDefault="00EA0F5F" w:rsidP="00364FDC">
      <w:pPr>
        <w:pStyle w:val="a3"/>
        <w:numPr>
          <w:ilvl w:val="1"/>
          <w:numId w:val="1"/>
        </w:numPr>
        <w:jc w:val="both"/>
      </w:pPr>
      <w:r w:rsidRPr="00E63731">
        <w:rPr>
          <w:b/>
        </w:rPr>
        <w:t>Клиент</w:t>
      </w:r>
      <w:r>
        <w:t xml:space="preserve"> предоставляет, а  </w:t>
      </w:r>
      <w:r w:rsidR="00364FDC" w:rsidRPr="00364FDC">
        <w:rPr>
          <w:b/>
        </w:rPr>
        <w:t>Перевозчик</w:t>
      </w:r>
      <w:r w:rsidR="00364FDC">
        <w:t>-</w:t>
      </w:r>
      <w:r w:rsidRPr="00E63731">
        <w:rPr>
          <w:b/>
        </w:rPr>
        <w:t>Экспедитор</w:t>
      </w:r>
      <w:r>
        <w:t xml:space="preserve"> принимает к перевозке грузы в междугороднем сообщении по территории РФ на основании Пор</w:t>
      </w:r>
      <w:r w:rsidR="00B948D4">
        <w:t xml:space="preserve">учения </w:t>
      </w:r>
      <w:r w:rsidR="00027548" w:rsidRPr="00027548">
        <w:rPr>
          <w:b/>
        </w:rPr>
        <w:t>Перевозчику-</w:t>
      </w:r>
      <w:r w:rsidR="00B948D4" w:rsidRPr="00027548">
        <w:rPr>
          <w:b/>
        </w:rPr>
        <w:t>Экспедитору</w:t>
      </w:r>
      <w:r w:rsidR="00B948D4">
        <w:t xml:space="preserve"> на перевозку, также в международном сообщени</w:t>
      </w:r>
      <w:r w:rsidR="00B05251">
        <w:t>и</w:t>
      </w:r>
      <w:r w:rsidR="00B948D4">
        <w:t xml:space="preserve"> п</w:t>
      </w:r>
      <w:r w:rsidR="005C7810">
        <w:t xml:space="preserve">о территории СНГ и стран Европы, любым наземным или другим видом транспорта (автотранспортом, жд транспортом, авиатранспортом, морским или речным транспортом).  </w:t>
      </w:r>
    </w:p>
    <w:p w:rsidR="005A00CB" w:rsidRDefault="005A00CB" w:rsidP="00364FDC">
      <w:pPr>
        <w:pStyle w:val="a3"/>
        <w:ind w:left="0"/>
        <w:jc w:val="both"/>
      </w:pPr>
    </w:p>
    <w:p w:rsidR="00EA0F5F" w:rsidRPr="00B92B7C" w:rsidRDefault="00EA0F5F" w:rsidP="00364FDC">
      <w:pPr>
        <w:pStyle w:val="a3"/>
        <w:numPr>
          <w:ilvl w:val="0"/>
          <w:numId w:val="1"/>
        </w:numPr>
        <w:ind w:left="360"/>
        <w:jc w:val="center"/>
        <w:rPr>
          <w:b/>
          <w:sz w:val="28"/>
        </w:rPr>
      </w:pPr>
      <w:r w:rsidRPr="00B92B7C">
        <w:rPr>
          <w:b/>
          <w:sz w:val="28"/>
        </w:rPr>
        <w:t>Обязанности сторон</w:t>
      </w:r>
    </w:p>
    <w:p w:rsidR="00EA0F5F" w:rsidRPr="005C7810" w:rsidRDefault="00EA0F5F" w:rsidP="00364FDC">
      <w:pPr>
        <w:pStyle w:val="a3"/>
        <w:numPr>
          <w:ilvl w:val="1"/>
          <w:numId w:val="1"/>
        </w:numPr>
        <w:ind w:left="0"/>
        <w:jc w:val="both"/>
        <w:rPr>
          <w:b/>
          <w:sz w:val="24"/>
        </w:rPr>
      </w:pPr>
      <w:r w:rsidRPr="005C7810">
        <w:rPr>
          <w:b/>
          <w:sz w:val="24"/>
        </w:rPr>
        <w:t xml:space="preserve">Клиент обязуется: </w:t>
      </w:r>
    </w:p>
    <w:p w:rsidR="00EA0F5F" w:rsidRDefault="00EA0F5F" w:rsidP="00364FDC">
      <w:pPr>
        <w:pStyle w:val="a3"/>
        <w:numPr>
          <w:ilvl w:val="2"/>
          <w:numId w:val="2"/>
        </w:numPr>
        <w:ind w:left="927"/>
        <w:jc w:val="both"/>
      </w:pPr>
      <w:r>
        <w:t xml:space="preserve">Не позднее, чем за </w:t>
      </w:r>
      <w:r w:rsidRPr="00364FDC">
        <w:rPr>
          <w:b/>
        </w:rPr>
        <w:t>3 дня</w:t>
      </w:r>
      <w:r>
        <w:t xml:space="preserve"> до начала перевозки предоставить </w:t>
      </w:r>
      <w:r w:rsidR="00BC6287">
        <w:rPr>
          <w:b/>
        </w:rPr>
        <w:t xml:space="preserve">Перевозчику-Экспедитору </w:t>
      </w:r>
      <w:r>
        <w:t xml:space="preserve">письменное </w:t>
      </w:r>
      <w:r w:rsidRPr="00E63731">
        <w:rPr>
          <w:b/>
        </w:rPr>
        <w:t>Поручение</w:t>
      </w:r>
      <w:r w:rsidR="003978D5">
        <w:rPr>
          <w:b/>
        </w:rPr>
        <w:t xml:space="preserve"> </w:t>
      </w:r>
      <w:r w:rsidR="00A8269E">
        <w:t>(</w:t>
      </w:r>
      <w:r w:rsidR="00364FDC">
        <w:t>оформленн</w:t>
      </w:r>
      <w:r w:rsidR="00B05251">
        <w:t>ое</w:t>
      </w:r>
      <w:r w:rsidR="00364FDC">
        <w:t xml:space="preserve"> через сайт </w:t>
      </w:r>
      <w:hyperlink r:id="rId9" w:history="1">
        <w:r w:rsidR="00A8269E" w:rsidRPr="00DB5F34">
          <w:rPr>
            <w:rStyle w:val="a7"/>
            <w:lang w:val="en-US"/>
          </w:rPr>
          <w:t>www</w:t>
        </w:r>
        <w:r w:rsidR="00A8269E" w:rsidRPr="00A8269E">
          <w:rPr>
            <w:rStyle w:val="a7"/>
          </w:rPr>
          <w:t>.</w:t>
        </w:r>
        <w:r w:rsidR="00A8269E" w:rsidRPr="00DB5F34">
          <w:rPr>
            <w:rStyle w:val="a7"/>
            <w:lang w:val="en-US"/>
          </w:rPr>
          <w:t>fortunalog</w:t>
        </w:r>
        <w:r w:rsidR="00A8269E" w:rsidRPr="00A8269E">
          <w:rPr>
            <w:rStyle w:val="a7"/>
          </w:rPr>
          <w:t>.</w:t>
        </w:r>
        <w:r w:rsidR="00A8269E" w:rsidRPr="00DB5F34">
          <w:rPr>
            <w:rStyle w:val="a7"/>
            <w:lang w:val="en-US"/>
          </w:rPr>
          <w:t>ru</w:t>
        </w:r>
      </w:hyperlink>
      <w:r w:rsidR="00A8269E" w:rsidRPr="00A8269E">
        <w:t xml:space="preserve">) </w:t>
      </w:r>
      <w:r w:rsidR="00A8269E">
        <w:t xml:space="preserve">на каждую перевозку груза </w:t>
      </w:r>
      <w:r>
        <w:t>с указанием наименования и количества груза, даты и места погрузки, наименования отправителя груза, места р</w:t>
      </w:r>
      <w:r w:rsidR="000068FF">
        <w:t>азгр</w:t>
      </w:r>
      <w:r>
        <w:t xml:space="preserve">узки, наименование получателя груза, требования, соблюдения которых необходимо для обеспечения сохранной перевозки груза. В Поручении указываются сведения, соответствующие настоящему Договору (размер вознаграждения </w:t>
      </w:r>
      <w:r w:rsidR="00BC6287" w:rsidRPr="00BC6287">
        <w:rPr>
          <w:b/>
        </w:rPr>
        <w:t>Перевозчика-Экспедитора</w:t>
      </w:r>
      <w:r>
        <w:t xml:space="preserve"> и дополнительных платежей, продолжительность перевозки, вид транспортных </w:t>
      </w:r>
      <w:r w:rsidR="005A00CB">
        <w:t>средств</w:t>
      </w:r>
      <w:r>
        <w:t xml:space="preserve"> и т.д.). Поручение должно быть подписано руководителе</w:t>
      </w:r>
      <w:r w:rsidR="00B816F4">
        <w:t>м или иным уполномоченным лицом</w:t>
      </w:r>
      <w:r>
        <w:t xml:space="preserve">, иметь печать предприятия или выполнена на фирменном бланке. Поручение может направляться </w:t>
      </w:r>
      <w:r w:rsidR="00BC6287" w:rsidRPr="00BC6287">
        <w:rPr>
          <w:b/>
        </w:rPr>
        <w:t>Перевозчику-Экспедитору</w:t>
      </w:r>
      <w:r>
        <w:t xml:space="preserve"> по факсу либо по электронной почте. Поручение </w:t>
      </w:r>
      <w:r w:rsidR="00BC6287" w:rsidRPr="00BC6287">
        <w:rPr>
          <w:b/>
        </w:rPr>
        <w:t>Перевозчику-</w:t>
      </w:r>
      <w:r w:rsidRPr="00BC6287">
        <w:rPr>
          <w:b/>
        </w:rPr>
        <w:t>Экспедитору</w:t>
      </w:r>
      <w:r>
        <w:t xml:space="preserve">, полученное по факсимильной связи либо по электронной почте, имеет юридическую силу и является </w:t>
      </w:r>
      <w:r w:rsidR="005A00CB">
        <w:t>неотъемлемой</w:t>
      </w:r>
      <w:r>
        <w:t xml:space="preserve"> частью настоящего Договора.</w:t>
      </w:r>
    </w:p>
    <w:p w:rsidR="00EA0F5F" w:rsidRDefault="00EA0F5F" w:rsidP="00364FDC">
      <w:pPr>
        <w:pStyle w:val="a3"/>
        <w:numPr>
          <w:ilvl w:val="2"/>
          <w:numId w:val="2"/>
        </w:numPr>
        <w:ind w:left="927"/>
        <w:jc w:val="both"/>
      </w:pPr>
      <w:r>
        <w:lastRenderedPageBreak/>
        <w:t xml:space="preserve">Обеспечить </w:t>
      </w:r>
      <w:r w:rsidR="005A00CB">
        <w:t>подъездные</w:t>
      </w:r>
      <w:r>
        <w:t xml:space="preserve"> пути к пунктам погрузки и выгрузки, погрузочно-разгрузочные площадки в состоянии, пригодном для осуществления погрузочно-разгрузочных работ. </w:t>
      </w:r>
    </w:p>
    <w:p w:rsidR="00FB5795" w:rsidRDefault="00FB5795" w:rsidP="00FB5795">
      <w:pPr>
        <w:jc w:val="both"/>
      </w:pPr>
    </w:p>
    <w:p w:rsidR="00A8269E" w:rsidRDefault="00EA0F5F" w:rsidP="00FB5795">
      <w:pPr>
        <w:pStyle w:val="a3"/>
        <w:numPr>
          <w:ilvl w:val="2"/>
          <w:numId w:val="2"/>
        </w:numPr>
        <w:ind w:left="927"/>
        <w:jc w:val="both"/>
      </w:pPr>
      <w:r>
        <w:t>Предъявить к перевозке груз правильно оформленный, окантованный, в надлежащей таре и упаковке, предохраняющей груз от порчи и повреждений в пути следования, промаркированный.</w:t>
      </w:r>
    </w:p>
    <w:p w:rsidR="00EA0F5F" w:rsidRDefault="00EA0F5F" w:rsidP="00364FDC">
      <w:pPr>
        <w:pStyle w:val="a3"/>
        <w:numPr>
          <w:ilvl w:val="2"/>
          <w:numId w:val="2"/>
        </w:numPr>
        <w:ind w:left="927"/>
        <w:jc w:val="both"/>
      </w:pPr>
      <w:r>
        <w:t>Обеспечить погрузку на автомобиль, закрепление, укрытие и увязку грузов грузоотправителем, а выгрузку грузов из автомобиля, снятие креплений и покрыт</w:t>
      </w:r>
      <w:r w:rsidR="00B92B7C">
        <w:t xml:space="preserve">ий </w:t>
      </w:r>
      <w:r>
        <w:t xml:space="preserve"> грузополучателем.</w:t>
      </w:r>
    </w:p>
    <w:p w:rsidR="00EA0F5F" w:rsidRDefault="00EA0F5F" w:rsidP="00364FDC">
      <w:pPr>
        <w:pStyle w:val="a3"/>
        <w:numPr>
          <w:ilvl w:val="2"/>
          <w:numId w:val="2"/>
        </w:numPr>
        <w:ind w:left="927"/>
        <w:jc w:val="both"/>
      </w:pPr>
      <w:r>
        <w:t xml:space="preserve">Обеспечить </w:t>
      </w:r>
      <w:r w:rsidR="00BC6287" w:rsidRPr="00BC6287">
        <w:rPr>
          <w:b/>
        </w:rPr>
        <w:t>Перевозчика-</w:t>
      </w:r>
      <w:r w:rsidRPr="00BC6287">
        <w:rPr>
          <w:b/>
        </w:rPr>
        <w:t>Экспедитора</w:t>
      </w:r>
      <w:r>
        <w:t xml:space="preserve"> специальными инструкциями по перевозке грузов, требующих специальных условий для пер</w:t>
      </w:r>
      <w:r w:rsidR="00B816F4">
        <w:t>евозки (скоропортящихся, опасных</w:t>
      </w:r>
      <w:r w:rsidR="00A8269E">
        <w:t>, негабаритных грузов</w:t>
      </w:r>
      <w:r>
        <w:t xml:space="preserve"> и т.п.)</w:t>
      </w:r>
    </w:p>
    <w:p w:rsidR="00EA0F5F" w:rsidRDefault="00EA0F5F" w:rsidP="00364FDC">
      <w:pPr>
        <w:pStyle w:val="a3"/>
        <w:numPr>
          <w:ilvl w:val="2"/>
          <w:numId w:val="2"/>
        </w:numPr>
        <w:ind w:left="927"/>
        <w:jc w:val="both"/>
      </w:pPr>
      <w:r>
        <w:t xml:space="preserve">Обеспечить своевременное и надлежащее </w:t>
      </w:r>
      <w:r w:rsidR="005A00CB">
        <w:t>оформление</w:t>
      </w:r>
      <w:r>
        <w:t xml:space="preserve"> в установленном порядке и передаче </w:t>
      </w:r>
      <w:r w:rsidR="00BC6287" w:rsidRPr="00BC6287">
        <w:rPr>
          <w:b/>
        </w:rPr>
        <w:t>Перевозчику-</w:t>
      </w:r>
      <w:r w:rsidRPr="00BC6287">
        <w:rPr>
          <w:b/>
        </w:rPr>
        <w:t>Экспедитору</w:t>
      </w:r>
      <w:r>
        <w:t xml:space="preserve"> товарно-транспортных накладных, пропусков к месту погрузки, выгрузки и других товарно-транспортных документов (ветеринарные свидетельства, сертификаты качества, гигиены и т.д.)</w:t>
      </w:r>
    </w:p>
    <w:p w:rsidR="00EA0F5F" w:rsidRDefault="00EA0F5F" w:rsidP="00364FDC">
      <w:pPr>
        <w:pStyle w:val="a3"/>
        <w:numPr>
          <w:ilvl w:val="2"/>
          <w:numId w:val="2"/>
        </w:numPr>
        <w:ind w:left="927"/>
        <w:jc w:val="both"/>
      </w:pPr>
      <w:r>
        <w:t xml:space="preserve">Производить своевременный расчет за услуги, оказанные </w:t>
      </w:r>
      <w:r w:rsidR="00BC6287" w:rsidRPr="00BC6287">
        <w:rPr>
          <w:b/>
        </w:rPr>
        <w:t>Перевозчиком-</w:t>
      </w:r>
      <w:r w:rsidRPr="00BC6287">
        <w:rPr>
          <w:b/>
        </w:rPr>
        <w:t>Экспедитором</w:t>
      </w:r>
      <w:r>
        <w:t xml:space="preserve"> в соответствии с п. 3 настоящего Договора.</w:t>
      </w:r>
    </w:p>
    <w:p w:rsidR="00EA0F5F" w:rsidRDefault="00EA0F5F" w:rsidP="00364FDC">
      <w:pPr>
        <w:pStyle w:val="a3"/>
        <w:numPr>
          <w:ilvl w:val="2"/>
          <w:numId w:val="2"/>
        </w:numPr>
        <w:ind w:left="927"/>
        <w:jc w:val="both"/>
      </w:pPr>
      <w:r>
        <w:t>Обеспечить на месте загрузки рациональное размещение груза во избежание нарушения норм нагрузки по осям автомобиля.</w:t>
      </w:r>
    </w:p>
    <w:p w:rsidR="00EA0F5F" w:rsidRDefault="00EA0F5F" w:rsidP="00364FDC">
      <w:pPr>
        <w:pStyle w:val="a3"/>
        <w:numPr>
          <w:ilvl w:val="2"/>
          <w:numId w:val="2"/>
        </w:numPr>
        <w:ind w:left="927"/>
        <w:jc w:val="both"/>
      </w:pPr>
      <w:r>
        <w:t>В случае загрузки автомобиля сверх веса, согласованного в заявке, а также при несоблюдении п. 2.</w:t>
      </w:r>
      <w:r w:rsidR="00940E36">
        <w:t>1</w:t>
      </w:r>
      <w:r>
        <w:t xml:space="preserve"> настоящего Договора, </w:t>
      </w:r>
      <w:r w:rsidRPr="00E63731">
        <w:rPr>
          <w:b/>
        </w:rPr>
        <w:t>Клиент</w:t>
      </w:r>
      <w:r>
        <w:t xml:space="preserve"> обязуется возместить  </w:t>
      </w:r>
      <w:r w:rsidR="00BC6287" w:rsidRPr="00BC6287">
        <w:rPr>
          <w:b/>
        </w:rPr>
        <w:t>Перевозчику-</w:t>
      </w:r>
      <w:r w:rsidRPr="00BC6287">
        <w:rPr>
          <w:b/>
        </w:rPr>
        <w:t>Экспедитору</w:t>
      </w:r>
      <w:r>
        <w:t xml:space="preserve"> расходы,  понесенные им при уплате штрафов </w:t>
      </w:r>
      <w:r w:rsidR="00E63731">
        <w:t>непосредственно</w:t>
      </w:r>
      <w:r>
        <w:t xml:space="preserve"> перевозчику за превышение разрешенных максимальной массы или нагрузки на ось (при наличии подтверждающих документов)</w:t>
      </w:r>
    </w:p>
    <w:p w:rsidR="00FB5795" w:rsidRDefault="00FB5795" w:rsidP="00FB5795">
      <w:pPr>
        <w:pStyle w:val="a3"/>
        <w:ind w:left="927"/>
        <w:jc w:val="both"/>
      </w:pPr>
    </w:p>
    <w:p w:rsidR="00EA0F5F" w:rsidRPr="005C7810" w:rsidRDefault="00FB5795" w:rsidP="00364FDC">
      <w:pPr>
        <w:pStyle w:val="a3"/>
        <w:numPr>
          <w:ilvl w:val="1"/>
          <w:numId w:val="2"/>
        </w:numPr>
        <w:ind w:left="135"/>
        <w:jc w:val="both"/>
        <w:rPr>
          <w:b/>
          <w:sz w:val="24"/>
        </w:rPr>
      </w:pPr>
      <w:r w:rsidRPr="005C7810">
        <w:rPr>
          <w:b/>
          <w:sz w:val="24"/>
        </w:rPr>
        <w:t>Перевозчик-</w:t>
      </w:r>
      <w:r w:rsidR="00E63731" w:rsidRPr="005C7810">
        <w:rPr>
          <w:b/>
          <w:sz w:val="24"/>
        </w:rPr>
        <w:t>Экспедитор</w:t>
      </w:r>
      <w:r w:rsidR="00EA0F5F" w:rsidRPr="005C7810">
        <w:rPr>
          <w:b/>
          <w:sz w:val="24"/>
        </w:rPr>
        <w:t xml:space="preserve"> обязуется:</w:t>
      </w:r>
    </w:p>
    <w:p w:rsidR="00EA0F5F" w:rsidRDefault="00EA0F5F" w:rsidP="00364FDC">
      <w:pPr>
        <w:pStyle w:val="a3"/>
        <w:numPr>
          <w:ilvl w:val="2"/>
          <w:numId w:val="2"/>
        </w:numPr>
        <w:ind w:left="927"/>
        <w:jc w:val="both"/>
      </w:pPr>
      <w:r>
        <w:t>Организовать перевозку и осуществить транспортно-экспедиционное обслуживание грузов согласно Поручени</w:t>
      </w:r>
      <w:r w:rsidR="00B816F4">
        <w:t>ю</w:t>
      </w:r>
      <w:r w:rsidR="003978D5">
        <w:t xml:space="preserve"> </w:t>
      </w:r>
      <w:r w:rsidR="00BC6287" w:rsidRPr="00BC6287">
        <w:rPr>
          <w:b/>
        </w:rPr>
        <w:t>Перевозчику-</w:t>
      </w:r>
      <w:r w:rsidRPr="00BC6287">
        <w:rPr>
          <w:b/>
        </w:rPr>
        <w:t>Экспедитору</w:t>
      </w:r>
      <w:r>
        <w:t>.</w:t>
      </w:r>
    </w:p>
    <w:p w:rsidR="00EA0F5F" w:rsidRDefault="00EA0F5F" w:rsidP="00364FDC">
      <w:pPr>
        <w:pStyle w:val="a3"/>
        <w:numPr>
          <w:ilvl w:val="2"/>
          <w:numId w:val="2"/>
        </w:numPr>
        <w:ind w:left="927"/>
        <w:jc w:val="both"/>
      </w:pPr>
      <w:r>
        <w:t xml:space="preserve">Заключить от своего имени или от имени </w:t>
      </w:r>
      <w:r w:rsidRPr="00E63731">
        <w:rPr>
          <w:b/>
        </w:rPr>
        <w:t xml:space="preserve">Клиента </w:t>
      </w:r>
      <w:r>
        <w:t xml:space="preserve">(на основании доверенности) договор перевозки (или на организацию перевозки) груза с третьим лицом. Вознаграждением </w:t>
      </w:r>
      <w:r w:rsidR="00BC6287" w:rsidRPr="00BC6287">
        <w:rPr>
          <w:b/>
        </w:rPr>
        <w:t>Перевозчика-</w:t>
      </w:r>
      <w:r w:rsidRPr="00BC6287">
        <w:rPr>
          <w:b/>
        </w:rPr>
        <w:t>Экспедитора</w:t>
      </w:r>
      <w:r>
        <w:t xml:space="preserve"> в данном случае является разница между суммой, полученной от </w:t>
      </w:r>
      <w:r w:rsidRPr="006C16E2">
        <w:rPr>
          <w:b/>
        </w:rPr>
        <w:t>Клиента</w:t>
      </w:r>
      <w:r>
        <w:t xml:space="preserve"> по данной перевозке, и суммой, уплаченной привлеченной организации.</w:t>
      </w:r>
    </w:p>
    <w:p w:rsidR="00EA0F5F" w:rsidRDefault="00EA0F5F" w:rsidP="00364FDC">
      <w:pPr>
        <w:pStyle w:val="a3"/>
        <w:numPr>
          <w:ilvl w:val="2"/>
          <w:numId w:val="2"/>
        </w:numPr>
        <w:ind w:left="927"/>
        <w:jc w:val="both"/>
      </w:pPr>
      <w:r>
        <w:t xml:space="preserve">Принять к перевозке груз, соответствующий </w:t>
      </w:r>
      <w:r w:rsidR="005A00CB">
        <w:t>Поручению</w:t>
      </w:r>
      <w:r w:rsidR="003978D5">
        <w:t xml:space="preserve"> </w:t>
      </w:r>
      <w:r w:rsidR="00BC6287" w:rsidRPr="00BC6287">
        <w:rPr>
          <w:b/>
        </w:rPr>
        <w:t>Перевозчика-Э</w:t>
      </w:r>
      <w:r w:rsidRPr="00BC6287">
        <w:rPr>
          <w:b/>
        </w:rPr>
        <w:t>кспедитора</w:t>
      </w:r>
      <w:r>
        <w:t>, а также требованиям настоящего Договора и Устава автомобильного транспорта и городского наземного электрического транспорта по количеству погрузочных мест (паллет и коробов), указанных в товарно-транспортной накладной, без проверки внутреннего вложения на предмет работоспособности, внутренней комплектации, качества.</w:t>
      </w:r>
    </w:p>
    <w:p w:rsidR="00EA0F5F" w:rsidRDefault="00EA0F5F" w:rsidP="00B05251">
      <w:pPr>
        <w:pStyle w:val="a3"/>
        <w:numPr>
          <w:ilvl w:val="2"/>
          <w:numId w:val="2"/>
        </w:numPr>
        <w:ind w:left="927"/>
        <w:jc w:val="both"/>
      </w:pPr>
      <w:r>
        <w:lastRenderedPageBreak/>
        <w:t xml:space="preserve">Организовать подачу под погрузку технически исправного подвижного состава в срок, установленный согласно принятого от </w:t>
      </w:r>
      <w:r w:rsidRPr="00E63731">
        <w:rPr>
          <w:b/>
        </w:rPr>
        <w:t>Клиента</w:t>
      </w:r>
      <w:r>
        <w:t xml:space="preserve"> Поручения, в соответствии и на основании требований, оговоренных в Поручении </w:t>
      </w:r>
      <w:r w:rsidR="00BC6287" w:rsidRPr="00B05251">
        <w:rPr>
          <w:b/>
        </w:rPr>
        <w:t>Перевозчику-</w:t>
      </w:r>
      <w:r w:rsidRPr="00B05251">
        <w:rPr>
          <w:b/>
        </w:rPr>
        <w:t>Экспедитору</w:t>
      </w:r>
      <w:r>
        <w:t>, а также отвечающим требованиям санитарных норм.</w:t>
      </w:r>
    </w:p>
    <w:p w:rsidR="00027548" w:rsidRDefault="00027548" w:rsidP="00027548">
      <w:pPr>
        <w:pStyle w:val="a3"/>
        <w:ind w:left="927"/>
        <w:jc w:val="both"/>
      </w:pPr>
    </w:p>
    <w:p w:rsidR="00BC6287" w:rsidRDefault="00EA0F5F" w:rsidP="00364FDC">
      <w:pPr>
        <w:pStyle w:val="a3"/>
        <w:numPr>
          <w:ilvl w:val="2"/>
          <w:numId w:val="2"/>
        </w:numPr>
        <w:ind w:left="927"/>
        <w:jc w:val="both"/>
      </w:pPr>
      <w:r>
        <w:t>Организовать доставку груза в пункт назначения в срок и выдачу его уполномоченному на  получение груза лицу.</w:t>
      </w:r>
    </w:p>
    <w:p w:rsidR="00EA0F5F" w:rsidRDefault="00EA0F5F" w:rsidP="00364FDC">
      <w:pPr>
        <w:pStyle w:val="a3"/>
        <w:numPr>
          <w:ilvl w:val="2"/>
          <w:numId w:val="2"/>
        </w:numPr>
        <w:ind w:left="927"/>
        <w:jc w:val="both"/>
      </w:pPr>
      <w:r>
        <w:t xml:space="preserve">При обоюдном согласии за счет </w:t>
      </w:r>
      <w:r w:rsidRPr="00BC6287">
        <w:rPr>
          <w:b/>
        </w:rPr>
        <w:t>Клиента</w:t>
      </w:r>
      <w:r w:rsidR="005C7810">
        <w:rPr>
          <w:b/>
        </w:rPr>
        <w:t xml:space="preserve">, </w:t>
      </w:r>
      <w:r w:rsidR="00BC6287" w:rsidRPr="00BC6287">
        <w:rPr>
          <w:b/>
        </w:rPr>
        <w:t>Перевозчик-</w:t>
      </w:r>
      <w:r w:rsidRPr="00BC6287">
        <w:rPr>
          <w:b/>
        </w:rPr>
        <w:t>Экспедитор</w:t>
      </w:r>
      <w:r>
        <w:t xml:space="preserve"> может оказать услуги по  страховани</w:t>
      </w:r>
      <w:r w:rsidR="005C7810">
        <w:t xml:space="preserve">ю </w:t>
      </w:r>
      <w:r>
        <w:t>грузов</w:t>
      </w:r>
      <w:r w:rsidR="00B05251">
        <w:t>.Е</w:t>
      </w:r>
      <w:r w:rsidR="005C7810">
        <w:t>сли Клиент отказывается о</w:t>
      </w:r>
      <w:r w:rsidR="00B05251">
        <w:t>т</w:t>
      </w:r>
      <w:r w:rsidR="005C7810">
        <w:t xml:space="preserve"> страховани</w:t>
      </w:r>
      <w:r w:rsidR="00B05251">
        <w:t>я</w:t>
      </w:r>
      <w:r w:rsidR="005C7810">
        <w:t xml:space="preserve"> груза, то ценность груза приравнивается к 3 000 рублей. </w:t>
      </w:r>
      <w:r w:rsidR="00BC6287" w:rsidRPr="00BC6287">
        <w:rPr>
          <w:b/>
        </w:rPr>
        <w:t>Перевозчик-</w:t>
      </w:r>
      <w:r w:rsidRPr="00BC6287">
        <w:rPr>
          <w:b/>
        </w:rPr>
        <w:t>Экспедитор</w:t>
      </w:r>
      <w:r>
        <w:t xml:space="preserve"> не несет ответственности за выбор </w:t>
      </w:r>
      <w:r w:rsidRPr="005C7810">
        <w:rPr>
          <w:b/>
        </w:rPr>
        <w:t>Страховщика</w:t>
      </w:r>
      <w:r>
        <w:t xml:space="preserve"> и его платежеспособность.</w:t>
      </w:r>
    </w:p>
    <w:p w:rsidR="00EA0F5F" w:rsidRDefault="00EA0F5F" w:rsidP="00364FDC">
      <w:pPr>
        <w:pStyle w:val="a3"/>
        <w:numPr>
          <w:ilvl w:val="2"/>
          <w:numId w:val="2"/>
        </w:numPr>
        <w:ind w:left="927"/>
        <w:jc w:val="both"/>
      </w:pPr>
      <w:r>
        <w:t>Оказывать иные услуги, необходимость которых может появиться в процессе транспор</w:t>
      </w:r>
      <w:r w:rsidR="00B816F4">
        <w:t>т</w:t>
      </w:r>
      <w:r>
        <w:t>но-экспедиционного обслуживания.</w:t>
      </w:r>
    </w:p>
    <w:p w:rsidR="00EA0F5F" w:rsidRDefault="00EA0F5F" w:rsidP="00364FDC">
      <w:pPr>
        <w:pStyle w:val="a3"/>
        <w:numPr>
          <w:ilvl w:val="2"/>
          <w:numId w:val="2"/>
        </w:numPr>
        <w:ind w:left="927"/>
        <w:jc w:val="both"/>
      </w:pPr>
      <w:r>
        <w:t>Предоставить полную информацию о ходе выполнения конкретного Поручени</w:t>
      </w:r>
      <w:r w:rsidR="006A2F81">
        <w:t>я</w:t>
      </w:r>
      <w:r>
        <w:t xml:space="preserve"> и обо всех причинах задержек, произошедших в пути следования груза.</w:t>
      </w:r>
    </w:p>
    <w:p w:rsidR="00EA0F5F" w:rsidRDefault="00E63731" w:rsidP="00364FDC">
      <w:pPr>
        <w:pStyle w:val="a3"/>
        <w:numPr>
          <w:ilvl w:val="2"/>
          <w:numId w:val="2"/>
        </w:numPr>
        <w:ind w:left="927"/>
        <w:jc w:val="both"/>
      </w:pPr>
      <w:r>
        <w:t>Выставить</w:t>
      </w:r>
      <w:r w:rsidR="00EA0F5F">
        <w:t xml:space="preserve"> счета к оплате на основании полученных Поручений </w:t>
      </w:r>
      <w:r w:rsidR="00BC6287" w:rsidRPr="00BC6287">
        <w:rPr>
          <w:b/>
        </w:rPr>
        <w:t>Перевозчику-</w:t>
      </w:r>
      <w:r w:rsidR="00EA0F5F" w:rsidRPr="00BC6287">
        <w:rPr>
          <w:b/>
        </w:rPr>
        <w:t>Экспедитору</w:t>
      </w:r>
      <w:r w:rsidR="00EA0F5F">
        <w:t>.</w:t>
      </w:r>
    </w:p>
    <w:p w:rsidR="00EA0F5F" w:rsidRDefault="00B92B7C" w:rsidP="00364FDC">
      <w:pPr>
        <w:pStyle w:val="a3"/>
        <w:numPr>
          <w:ilvl w:val="2"/>
          <w:numId w:val="2"/>
        </w:numPr>
        <w:ind w:left="927"/>
        <w:jc w:val="both"/>
      </w:pPr>
      <w:r w:rsidRPr="00B92B7C">
        <w:rPr>
          <w:b/>
        </w:rPr>
        <w:t>Перевозчик-</w:t>
      </w:r>
      <w:r w:rsidR="00EA0F5F" w:rsidRPr="00B92B7C">
        <w:rPr>
          <w:b/>
        </w:rPr>
        <w:t>Экспедитор</w:t>
      </w:r>
      <w:r w:rsidR="00EA0F5F">
        <w:t xml:space="preserve"> вправе не принимать груз к перевозке в следующих случаях:</w:t>
      </w:r>
    </w:p>
    <w:p w:rsidR="00EA0F5F" w:rsidRDefault="00EA0F5F" w:rsidP="00364FDC">
      <w:pPr>
        <w:pStyle w:val="a3"/>
        <w:numPr>
          <w:ilvl w:val="0"/>
          <w:numId w:val="3"/>
        </w:numPr>
        <w:ind w:left="1287"/>
        <w:jc w:val="both"/>
      </w:pPr>
      <w:r>
        <w:t>Груз не оформлен товарно-транспортной документацией.</w:t>
      </w:r>
    </w:p>
    <w:p w:rsidR="00EA0F5F" w:rsidRDefault="00EA0F5F" w:rsidP="00364FDC">
      <w:pPr>
        <w:pStyle w:val="a3"/>
        <w:numPr>
          <w:ilvl w:val="0"/>
          <w:numId w:val="3"/>
        </w:numPr>
        <w:ind w:left="1287"/>
        <w:jc w:val="both"/>
      </w:pPr>
      <w:r>
        <w:t>Груз не соответствует по таре,  упаковке или по другим признакам установленным нормам, требованиям настоящего Договора или принят</w:t>
      </w:r>
      <w:r w:rsidR="00B92B7C">
        <w:t xml:space="preserve">ым </w:t>
      </w:r>
      <w:r w:rsidR="00B92B7C" w:rsidRPr="00B92B7C">
        <w:rPr>
          <w:b/>
        </w:rPr>
        <w:t>Поручением</w:t>
      </w:r>
      <w:r>
        <w:t>.</w:t>
      </w:r>
    </w:p>
    <w:p w:rsidR="00EA0F5F" w:rsidRDefault="00B92B7C" w:rsidP="00364FDC">
      <w:pPr>
        <w:pStyle w:val="a3"/>
        <w:numPr>
          <w:ilvl w:val="2"/>
          <w:numId w:val="2"/>
        </w:numPr>
        <w:ind w:left="927"/>
        <w:jc w:val="both"/>
      </w:pPr>
      <w:r w:rsidRPr="00B92B7C">
        <w:rPr>
          <w:b/>
        </w:rPr>
        <w:t>Перевозчик-</w:t>
      </w:r>
      <w:r w:rsidR="00EA0F5F" w:rsidRPr="00B92B7C">
        <w:rPr>
          <w:b/>
        </w:rPr>
        <w:t>Экспедитор</w:t>
      </w:r>
      <w:r w:rsidR="00EA0F5F">
        <w:t xml:space="preserve"> вправе привлечь к исполнению своих </w:t>
      </w:r>
      <w:r w:rsidR="00E63731">
        <w:t>обязанностей</w:t>
      </w:r>
      <w:r w:rsidR="00EA0F5F">
        <w:t xml:space="preserve"> третьих лиц. Возложение исполнения обязательства на третье лицо не освобождает </w:t>
      </w:r>
      <w:r w:rsidRPr="00B92B7C">
        <w:rPr>
          <w:b/>
        </w:rPr>
        <w:t>Перевозчика-</w:t>
      </w:r>
      <w:r w:rsidR="00EA0F5F" w:rsidRPr="00B92B7C">
        <w:rPr>
          <w:b/>
        </w:rPr>
        <w:t>Экспедитора</w:t>
      </w:r>
      <w:r w:rsidR="00EA0F5F">
        <w:t xml:space="preserve"> от ответственности перед </w:t>
      </w:r>
      <w:r w:rsidR="00EA0F5F" w:rsidRPr="00B92B7C">
        <w:rPr>
          <w:b/>
        </w:rPr>
        <w:t>Клиентом</w:t>
      </w:r>
      <w:r w:rsidR="00EA0F5F">
        <w:t xml:space="preserve"> за исполнение настоящего Договора.</w:t>
      </w:r>
    </w:p>
    <w:p w:rsidR="00EA0F5F" w:rsidRDefault="00B92B7C" w:rsidP="00364FDC">
      <w:pPr>
        <w:pStyle w:val="a3"/>
        <w:numPr>
          <w:ilvl w:val="2"/>
          <w:numId w:val="2"/>
        </w:numPr>
        <w:ind w:left="927"/>
        <w:jc w:val="both"/>
      </w:pPr>
      <w:r w:rsidRPr="00B92B7C">
        <w:rPr>
          <w:b/>
        </w:rPr>
        <w:t>Перевозчик-</w:t>
      </w:r>
      <w:r w:rsidR="00EA0F5F" w:rsidRPr="00B92B7C">
        <w:rPr>
          <w:b/>
        </w:rPr>
        <w:t>Экспедитор</w:t>
      </w:r>
      <w:r w:rsidR="00EA0F5F">
        <w:t xml:space="preserve"> считается  выполнившим свои обязательства в полном объеме и в соответствии с договором при наличии отметки грузополучателя  (грузоотправителя) в товарно-сопроводительных документах о принятии груза</w:t>
      </w:r>
      <w:r>
        <w:t xml:space="preserve"> либо «актом о приеме груза»</w:t>
      </w:r>
      <w:r w:rsidR="00EA0F5F">
        <w:t xml:space="preserve">. </w:t>
      </w:r>
    </w:p>
    <w:p w:rsidR="00EA0F5F" w:rsidRDefault="00EA0F5F" w:rsidP="00364FDC">
      <w:pPr>
        <w:pStyle w:val="a3"/>
        <w:ind w:left="1440"/>
        <w:jc w:val="both"/>
      </w:pPr>
    </w:p>
    <w:p w:rsidR="00CF7028" w:rsidRPr="00B92B7C" w:rsidRDefault="00CF7028" w:rsidP="00364FDC">
      <w:pPr>
        <w:pStyle w:val="a3"/>
        <w:numPr>
          <w:ilvl w:val="0"/>
          <w:numId w:val="2"/>
        </w:numPr>
        <w:ind w:left="135"/>
        <w:jc w:val="center"/>
        <w:rPr>
          <w:b/>
          <w:sz w:val="28"/>
        </w:rPr>
      </w:pPr>
      <w:r w:rsidRPr="00B92B7C">
        <w:rPr>
          <w:b/>
          <w:sz w:val="28"/>
        </w:rPr>
        <w:t>Порядок расчетов</w:t>
      </w:r>
    </w:p>
    <w:p w:rsidR="00CF7028" w:rsidRDefault="00CF7028" w:rsidP="00364FDC">
      <w:pPr>
        <w:pStyle w:val="a3"/>
        <w:numPr>
          <w:ilvl w:val="1"/>
          <w:numId w:val="2"/>
        </w:numPr>
        <w:ind w:left="630"/>
        <w:jc w:val="both"/>
      </w:pPr>
      <w:r>
        <w:t xml:space="preserve">Оплата услуг </w:t>
      </w:r>
      <w:r w:rsidR="006C16E2" w:rsidRPr="006C16E2">
        <w:rPr>
          <w:b/>
        </w:rPr>
        <w:t>Перевозчика-</w:t>
      </w:r>
      <w:r w:rsidRPr="006C16E2">
        <w:rPr>
          <w:b/>
        </w:rPr>
        <w:t>Экспедитора</w:t>
      </w:r>
      <w:r>
        <w:t xml:space="preserve"> производится </w:t>
      </w:r>
      <w:r w:rsidRPr="00E63731">
        <w:rPr>
          <w:b/>
        </w:rPr>
        <w:t>Клиентом</w:t>
      </w:r>
      <w:r>
        <w:t xml:space="preserve"> согласно счет</w:t>
      </w:r>
      <w:r w:rsidR="00B816F4">
        <w:t>у</w:t>
      </w:r>
      <w:r>
        <w:t xml:space="preserve">, предъявленного </w:t>
      </w:r>
      <w:r w:rsidR="00B92B7C" w:rsidRPr="00B92B7C">
        <w:rPr>
          <w:b/>
        </w:rPr>
        <w:t>Перевозчиком-</w:t>
      </w:r>
      <w:r w:rsidRPr="00E63731">
        <w:rPr>
          <w:b/>
        </w:rPr>
        <w:t>Экспедитором</w:t>
      </w:r>
      <w:r>
        <w:t>.</w:t>
      </w:r>
    </w:p>
    <w:p w:rsidR="0059424E" w:rsidRPr="00987640" w:rsidRDefault="0059424E" w:rsidP="00364FDC">
      <w:pPr>
        <w:pStyle w:val="a3"/>
        <w:numPr>
          <w:ilvl w:val="1"/>
          <w:numId w:val="2"/>
        </w:numPr>
        <w:ind w:left="630"/>
        <w:jc w:val="both"/>
        <w:rPr>
          <w:b/>
        </w:rPr>
      </w:pPr>
      <w:r w:rsidRPr="00987640">
        <w:rPr>
          <w:b/>
        </w:rPr>
        <w:t>Клиент</w:t>
      </w:r>
      <w:r w:rsidRPr="00987640">
        <w:t xml:space="preserve"> должен оплатить счет </w:t>
      </w:r>
      <w:r>
        <w:t xml:space="preserve">в течение 2 дней с момента выставления счета </w:t>
      </w:r>
      <w:r w:rsidR="006A2F81">
        <w:t xml:space="preserve">на </w:t>
      </w:r>
      <w:r>
        <w:t>дальние расстояния (</w:t>
      </w:r>
      <w:r w:rsidR="00B948D4" w:rsidRPr="007245A7">
        <w:t>&gt;</w:t>
      </w:r>
      <w:r w:rsidR="00940E36">
        <w:t>30</w:t>
      </w:r>
      <w:r>
        <w:t>00 км); либо в день его выставления при поездке на короткие расстояния (</w:t>
      </w:r>
      <w:r w:rsidR="00B948D4">
        <w:t>&lt;</w:t>
      </w:r>
      <w:r w:rsidR="00940E36">
        <w:t>30</w:t>
      </w:r>
      <w:r>
        <w:t>00 км)</w:t>
      </w:r>
      <w:r w:rsidR="006C16E2">
        <w:t xml:space="preserve">; </w:t>
      </w:r>
      <w:r w:rsidR="004367EA">
        <w:t xml:space="preserve"> если перевозка</w:t>
      </w:r>
      <w:r w:rsidR="004367EA" w:rsidRPr="004367EA">
        <w:t xml:space="preserve"> (&lt;</w:t>
      </w:r>
      <w:r w:rsidR="00940E36">
        <w:t>10</w:t>
      </w:r>
      <w:r w:rsidR="004367EA">
        <w:t>00 км)она оплачивается только по 100 % предоплате</w:t>
      </w:r>
      <w:r w:rsidR="00940E36">
        <w:t xml:space="preserve"> за сутки до погрузки автомобиля </w:t>
      </w:r>
      <w:r w:rsidR="004367EA">
        <w:t xml:space="preserve">.  </w:t>
      </w:r>
    </w:p>
    <w:p w:rsidR="00CF7028" w:rsidRDefault="00CF7028" w:rsidP="00364FDC">
      <w:pPr>
        <w:pStyle w:val="a3"/>
        <w:numPr>
          <w:ilvl w:val="1"/>
          <w:numId w:val="2"/>
        </w:numPr>
        <w:ind w:left="630"/>
        <w:jc w:val="both"/>
      </w:pPr>
      <w:r>
        <w:t xml:space="preserve">В случае неоплаты счета на момент прибытия груза, выдача груза не производится до полной его оплаты. В этом случае </w:t>
      </w:r>
      <w:r w:rsidRPr="004367EA">
        <w:rPr>
          <w:b/>
        </w:rPr>
        <w:t>Клиент</w:t>
      </w:r>
      <w:r>
        <w:t xml:space="preserve"> несет полную ответственность за</w:t>
      </w:r>
      <w:r w:rsidR="00E63731">
        <w:t xml:space="preserve"> простой транспортного средства</w:t>
      </w:r>
      <w:r>
        <w:t xml:space="preserve">, предусмотренную п. 4.3. настоящего Договора. </w:t>
      </w:r>
    </w:p>
    <w:p w:rsidR="00CF7028" w:rsidRDefault="00CF7028" w:rsidP="00364FDC">
      <w:pPr>
        <w:pStyle w:val="a3"/>
        <w:numPr>
          <w:ilvl w:val="1"/>
          <w:numId w:val="2"/>
        </w:numPr>
        <w:ind w:left="630"/>
        <w:jc w:val="both"/>
      </w:pPr>
      <w:r>
        <w:lastRenderedPageBreak/>
        <w:t xml:space="preserve">Стоимость услуг </w:t>
      </w:r>
      <w:r w:rsidR="00364FDC" w:rsidRPr="00364FDC">
        <w:rPr>
          <w:b/>
        </w:rPr>
        <w:t>Перевозчика-</w:t>
      </w:r>
      <w:r w:rsidRPr="00364FDC">
        <w:rPr>
          <w:b/>
        </w:rPr>
        <w:t>Экспедитора</w:t>
      </w:r>
      <w:r>
        <w:t xml:space="preserve"> согласовывается между </w:t>
      </w:r>
      <w:r w:rsidRPr="00E63731">
        <w:rPr>
          <w:b/>
        </w:rPr>
        <w:t>Клиентом</w:t>
      </w:r>
      <w:r>
        <w:t xml:space="preserve"> и </w:t>
      </w:r>
      <w:r w:rsidR="00364FDC" w:rsidRPr="00364FDC">
        <w:rPr>
          <w:b/>
        </w:rPr>
        <w:t>Перевозчиком-</w:t>
      </w:r>
      <w:r w:rsidRPr="00E63731">
        <w:rPr>
          <w:b/>
        </w:rPr>
        <w:t>Экспедитором</w:t>
      </w:r>
      <w:r>
        <w:t xml:space="preserve"> по каждой отдельной перевозке, </w:t>
      </w:r>
      <w:r w:rsidR="006C16E2">
        <w:t xml:space="preserve">либо </w:t>
      </w:r>
      <w:r>
        <w:t xml:space="preserve">согласно </w:t>
      </w:r>
      <w:r w:rsidR="00364FDC">
        <w:t xml:space="preserve">тарифом компании на сайте </w:t>
      </w:r>
      <w:hyperlink r:id="rId10" w:history="1">
        <w:r w:rsidR="00364FDC" w:rsidRPr="00DB5F34">
          <w:rPr>
            <w:rStyle w:val="a7"/>
            <w:lang w:val="en-US"/>
          </w:rPr>
          <w:t>www</w:t>
        </w:r>
        <w:r w:rsidR="00364FDC" w:rsidRPr="00364FDC">
          <w:rPr>
            <w:rStyle w:val="a7"/>
          </w:rPr>
          <w:t>.</w:t>
        </w:r>
        <w:r w:rsidR="00364FDC" w:rsidRPr="00DB5F34">
          <w:rPr>
            <w:rStyle w:val="a7"/>
            <w:lang w:val="en-US"/>
          </w:rPr>
          <w:t>fortunalog</w:t>
        </w:r>
        <w:r w:rsidR="00364FDC" w:rsidRPr="00364FDC">
          <w:rPr>
            <w:rStyle w:val="a7"/>
          </w:rPr>
          <w:t>.</w:t>
        </w:r>
        <w:r w:rsidR="00364FDC" w:rsidRPr="00DB5F34">
          <w:rPr>
            <w:rStyle w:val="a7"/>
            <w:lang w:val="en-US"/>
          </w:rPr>
          <w:t>ru</w:t>
        </w:r>
      </w:hyperlink>
      <w:r w:rsidR="00364FDC">
        <w:t xml:space="preserve">. </w:t>
      </w:r>
    </w:p>
    <w:p w:rsidR="003978D5" w:rsidRDefault="00CF7028" w:rsidP="006C16E2">
      <w:pPr>
        <w:pStyle w:val="a3"/>
        <w:numPr>
          <w:ilvl w:val="1"/>
          <w:numId w:val="2"/>
        </w:numPr>
        <w:spacing w:before="240"/>
        <w:ind w:left="630"/>
        <w:jc w:val="both"/>
      </w:pPr>
      <w:r>
        <w:t xml:space="preserve">После окончания перевозки </w:t>
      </w:r>
      <w:r w:rsidR="004367EA" w:rsidRPr="004367EA">
        <w:rPr>
          <w:b/>
        </w:rPr>
        <w:t>Перевозчик-</w:t>
      </w:r>
      <w:r w:rsidRPr="004367EA">
        <w:rPr>
          <w:b/>
        </w:rPr>
        <w:t>Экспедитор</w:t>
      </w:r>
      <w:r>
        <w:t xml:space="preserve"> направляет </w:t>
      </w:r>
      <w:r w:rsidRPr="004367EA">
        <w:rPr>
          <w:b/>
        </w:rPr>
        <w:t>Клиенту</w:t>
      </w:r>
      <w:r w:rsidR="006C16E2">
        <w:rPr>
          <w:b/>
        </w:rPr>
        <w:t>:</w:t>
      </w:r>
      <w:r w:rsidR="00364FDC">
        <w:t xml:space="preserve"> счет, </w:t>
      </w:r>
      <w:r>
        <w:t>счет-фактуру и акт выполненных работ</w:t>
      </w:r>
      <w:r w:rsidR="00364FDC">
        <w:t xml:space="preserve"> и сопроводительные документы (ТТН, </w:t>
      </w:r>
      <w:r w:rsidR="00364FDC">
        <w:rPr>
          <w:lang w:val="en-US"/>
        </w:rPr>
        <w:t>CMR</w:t>
      </w:r>
      <w:r w:rsidR="003978D5">
        <w:t>)</w:t>
      </w:r>
    </w:p>
    <w:p w:rsidR="00CF7028" w:rsidRPr="00027548" w:rsidRDefault="00CF7028" w:rsidP="006C16E2">
      <w:pPr>
        <w:pStyle w:val="a3"/>
        <w:numPr>
          <w:ilvl w:val="1"/>
          <w:numId w:val="2"/>
        </w:numPr>
        <w:spacing w:before="240"/>
        <w:ind w:left="630"/>
        <w:jc w:val="both"/>
      </w:pPr>
      <w:r>
        <w:t xml:space="preserve">Акт должен быть рассмотрен </w:t>
      </w:r>
      <w:r w:rsidRPr="004367EA">
        <w:rPr>
          <w:b/>
        </w:rPr>
        <w:t>Клиентом</w:t>
      </w:r>
      <w:r>
        <w:t>, при отсутствии возражений подписан и отправлен</w:t>
      </w:r>
      <w:r w:rsidR="00364FDC">
        <w:t xml:space="preserve"> на почтовый адрес </w:t>
      </w:r>
      <w:r w:rsidR="00364FDC" w:rsidRPr="00364FDC">
        <w:rPr>
          <w:u w:val="single"/>
        </w:rPr>
        <w:t>117449 г. Москва ул. Карьер д. 2А стр. 1</w:t>
      </w:r>
      <w:r w:rsidR="00B96670">
        <w:rPr>
          <w:u w:val="single"/>
        </w:rPr>
        <w:t xml:space="preserve"> для </w:t>
      </w:r>
      <w:r w:rsidR="00B96670" w:rsidRPr="00B96670">
        <w:rPr>
          <w:b/>
          <w:u w:val="single"/>
        </w:rPr>
        <w:t>ООО «ФортунаЛог»</w:t>
      </w:r>
      <w:r w:rsidR="003978D5">
        <w:rPr>
          <w:b/>
          <w:u w:val="single"/>
        </w:rPr>
        <w:t xml:space="preserve"> </w:t>
      </w:r>
      <w:r w:rsidR="004367EA" w:rsidRPr="004367EA">
        <w:rPr>
          <w:b/>
        </w:rPr>
        <w:t>Перевозчику-</w:t>
      </w:r>
      <w:r w:rsidRPr="004367EA">
        <w:rPr>
          <w:b/>
        </w:rPr>
        <w:t>Экспедитору</w:t>
      </w:r>
      <w:r>
        <w:t xml:space="preserve"> (1 э</w:t>
      </w:r>
      <w:r w:rsidR="00364FDC">
        <w:t>кз.</w:t>
      </w:r>
      <w:r>
        <w:t xml:space="preserve">). При отсутствии возражений </w:t>
      </w:r>
      <w:r w:rsidRPr="004367EA">
        <w:rPr>
          <w:b/>
        </w:rPr>
        <w:t>Клиента</w:t>
      </w:r>
      <w:r>
        <w:t xml:space="preserve"> на акт</w:t>
      </w:r>
      <w:r w:rsidR="00B96670">
        <w:t xml:space="preserve">, </w:t>
      </w:r>
      <w:r>
        <w:t xml:space="preserve"> в течение 10 дней с момента отправки</w:t>
      </w:r>
      <w:r w:rsidR="00B96670">
        <w:t xml:space="preserve">, </w:t>
      </w:r>
      <w:r>
        <w:t xml:space="preserve"> акт считается принятым и подписанным, а услуги-оказанны</w:t>
      </w:r>
      <w:r w:rsidR="005A00CB">
        <w:t>ми</w:t>
      </w:r>
      <w:r>
        <w:t xml:space="preserve"> в полном объеме. </w:t>
      </w:r>
    </w:p>
    <w:p w:rsidR="00CF7028" w:rsidRPr="005C7810" w:rsidRDefault="00CF7028" w:rsidP="00364FDC">
      <w:pPr>
        <w:pStyle w:val="a3"/>
        <w:numPr>
          <w:ilvl w:val="0"/>
          <w:numId w:val="2"/>
        </w:numPr>
        <w:ind w:left="630"/>
        <w:jc w:val="center"/>
        <w:rPr>
          <w:b/>
          <w:sz w:val="28"/>
        </w:rPr>
      </w:pPr>
      <w:r w:rsidRPr="005C7810">
        <w:rPr>
          <w:b/>
          <w:sz w:val="28"/>
        </w:rPr>
        <w:t>Ответственность сторон</w:t>
      </w:r>
    </w:p>
    <w:p w:rsidR="00CF7028" w:rsidRDefault="00CF7028" w:rsidP="00364FDC">
      <w:pPr>
        <w:pStyle w:val="a3"/>
        <w:numPr>
          <w:ilvl w:val="1"/>
          <w:numId w:val="2"/>
        </w:numPr>
        <w:ind w:left="630"/>
        <w:jc w:val="both"/>
      </w:pPr>
      <w:r>
        <w:t xml:space="preserve"> Стороны несут ответственность за неисполнение или ненадлежащее исполнение своих обязательств по Договору в соответствии с законодательством РФ и положениями настоящего договора. </w:t>
      </w:r>
    </w:p>
    <w:p w:rsidR="00CF7028" w:rsidRDefault="00CF7028" w:rsidP="00364FDC">
      <w:pPr>
        <w:pStyle w:val="a3"/>
        <w:numPr>
          <w:ilvl w:val="1"/>
          <w:numId w:val="2"/>
        </w:numPr>
        <w:ind w:left="630"/>
        <w:jc w:val="both"/>
      </w:pPr>
      <w:r>
        <w:t>Сторона, нарушившая свои обязательства по Договору, должна без промедления устранить эти нарушения.</w:t>
      </w:r>
    </w:p>
    <w:p w:rsidR="00CF7028" w:rsidRDefault="00CF7028" w:rsidP="00364FDC">
      <w:pPr>
        <w:pStyle w:val="a3"/>
        <w:numPr>
          <w:ilvl w:val="1"/>
          <w:numId w:val="2"/>
        </w:numPr>
        <w:ind w:left="630"/>
        <w:jc w:val="both"/>
      </w:pPr>
      <w:r>
        <w:t xml:space="preserve">В случае сверхнормативного простоя </w:t>
      </w:r>
      <w:r w:rsidR="00B948D4">
        <w:t>(</w:t>
      </w:r>
      <w:r w:rsidR="00B948D4" w:rsidRPr="007245A7">
        <w:t>&gt;</w:t>
      </w:r>
      <w:r w:rsidR="00940E36">
        <w:t xml:space="preserve">5 </w:t>
      </w:r>
      <w:r w:rsidR="00B948D4">
        <w:t xml:space="preserve">ч) </w:t>
      </w:r>
      <w:r>
        <w:t>транспортных средств  под загрузкой</w:t>
      </w:r>
      <w:r w:rsidR="00B948D4">
        <w:t>/</w:t>
      </w:r>
      <w:r>
        <w:t xml:space="preserve">разгрузкой или таможенными процедурами </w:t>
      </w:r>
      <w:r w:rsidRPr="00912D4C">
        <w:rPr>
          <w:b/>
        </w:rPr>
        <w:t>клиент</w:t>
      </w:r>
      <w:r>
        <w:t xml:space="preserve"> выплачивает </w:t>
      </w:r>
      <w:r w:rsidR="006C16E2" w:rsidRPr="006C16E2">
        <w:rPr>
          <w:b/>
        </w:rPr>
        <w:t>Перевозчику-</w:t>
      </w:r>
      <w:r w:rsidRPr="00912D4C">
        <w:rPr>
          <w:b/>
        </w:rPr>
        <w:t>Экспедитору</w:t>
      </w:r>
      <w:r>
        <w:t xml:space="preserve"> штраф в размере </w:t>
      </w:r>
      <w:r w:rsidR="00B948D4">
        <w:t>3500 рублей</w:t>
      </w:r>
      <w:r>
        <w:t>, за одни сутки (полные или неполные) сверхнормативного простоя транспортного средства.</w:t>
      </w:r>
    </w:p>
    <w:p w:rsidR="00CF7028" w:rsidRDefault="00CF7028" w:rsidP="00364FDC">
      <w:pPr>
        <w:pStyle w:val="a3"/>
        <w:numPr>
          <w:ilvl w:val="1"/>
          <w:numId w:val="2"/>
        </w:numPr>
        <w:ind w:left="630"/>
        <w:jc w:val="both"/>
      </w:pPr>
      <w:r>
        <w:t xml:space="preserve">В случае отказа </w:t>
      </w:r>
      <w:r w:rsidRPr="00912D4C">
        <w:rPr>
          <w:b/>
        </w:rPr>
        <w:t>Клиента</w:t>
      </w:r>
      <w:r>
        <w:t xml:space="preserve"> от осуществления перевозки или </w:t>
      </w:r>
      <w:r w:rsidR="00912D4C">
        <w:t>изменении</w:t>
      </w:r>
      <w:r>
        <w:t xml:space="preserve"> сведений, указанных в Поручении, менее чем за 1 (один) день до начала погрузки,  </w:t>
      </w:r>
      <w:r w:rsidRPr="00912D4C">
        <w:rPr>
          <w:b/>
        </w:rPr>
        <w:t>Клиент</w:t>
      </w:r>
      <w:r>
        <w:t xml:space="preserve"> выплачивает штраф в </w:t>
      </w:r>
      <w:r w:rsidR="00912D4C">
        <w:t>размере</w:t>
      </w:r>
      <w:r w:rsidR="006C16E2">
        <w:t xml:space="preserve"> </w:t>
      </w:r>
      <w:r w:rsidR="003978D5">
        <w:t>3</w:t>
      </w:r>
      <w:r w:rsidR="006C16E2">
        <w:t xml:space="preserve">0 % от суммы перевозки </w:t>
      </w:r>
      <w:r w:rsidR="006C16E2" w:rsidRPr="00027548">
        <w:rPr>
          <w:b/>
        </w:rPr>
        <w:t>Перевозчика-</w:t>
      </w:r>
      <w:r w:rsidRPr="00027548">
        <w:rPr>
          <w:b/>
        </w:rPr>
        <w:t>Экспедитора</w:t>
      </w:r>
      <w:r>
        <w:t>, согласованного в Поручении.</w:t>
      </w:r>
    </w:p>
    <w:p w:rsidR="00CF7028" w:rsidRDefault="00CF7028" w:rsidP="006A2F81">
      <w:pPr>
        <w:pStyle w:val="a3"/>
        <w:numPr>
          <w:ilvl w:val="1"/>
          <w:numId w:val="2"/>
        </w:numPr>
        <w:ind w:left="630"/>
        <w:jc w:val="both"/>
      </w:pPr>
      <w:r>
        <w:t xml:space="preserve">При обнаружении в процессе разгрузки следов вскрытия, брака, недостачи, повреждения складской упаковки или иных фактов свидетельствующих о нарушении целостности груза или его упаковки, сотрудниками склада в присутствии представителя </w:t>
      </w:r>
      <w:r w:rsidR="006C16E2" w:rsidRPr="006A2F81">
        <w:rPr>
          <w:b/>
        </w:rPr>
        <w:t>Перевозчика-</w:t>
      </w:r>
      <w:r w:rsidRPr="006A2F81">
        <w:rPr>
          <w:b/>
        </w:rPr>
        <w:t>Экспедитора</w:t>
      </w:r>
      <w:r w:rsidR="00912D4C">
        <w:t xml:space="preserve"> производится осмотр и подсчет товара. </w:t>
      </w:r>
      <w:r w:rsidR="00912D4C" w:rsidRPr="006A2F81">
        <w:rPr>
          <w:b/>
        </w:rPr>
        <w:t>Клиент</w:t>
      </w:r>
      <w:r w:rsidR="00912D4C">
        <w:t xml:space="preserve"> обязан информировать </w:t>
      </w:r>
      <w:r w:rsidR="006C16E2" w:rsidRPr="006A2F81">
        <w:rPr>
          <w:b/>
        </w:rPr>
        <w:t>Перевозчика</w:t>
      </w:r>
      <w:r w:rsidR="006C16E2">
        <w:t>-</w:t>
      </w:r>
      <w:r w:rsidR="00912D4C" w:rsidRPr="006A2F81">
        <w:rPr>
          <w:b/>
        </w:rPr>
        <w:t>Экспедитора</w:t>
      </w:r>
      <w:r>
        <w:t xml:space="preserve"> о данном факте незамедлительно.</w:t>
      </w:r>
    </w:p>
    <w:p w:rsidR="00CF7028" w:rsidRDefault="00CF7028" w:rsidP="00364FDC">
      <w:pPr>
        <w:pStyle w:val="a3"/>
        <w:numPr>
          <w:ilvl w:val="1"/>
          <w:numId w:val="2"/>
        </w:numPr>
        <w:ind w:left="630"/>
        <w:jc w:val="both"/>
      </w:pPr>
      <w:r>
        <w:t xml:space="preserve">В случае нарушения </w:t>
      </w:r>
      <w:r w:rsidR="006C16E2" w:rsidRPr="006C16E2">
        <w:rPr>
          <w:b/>
        </w:rPr>
        <w:t>Перевозчиком-</w:t>
      </w:r>
      <w:r w:rsidRPr="00912D4C">
        <w:rPr>
          <w:b/>
        </w:rPr>
        <w:t>Экспедитором</w:t>
      </w:r>
      <w:r w:rsidR="00912D4C">
        <w:t xml:space="preserve"> обязательств</w:t>
      </w:r>
      <w:r>
        <w:t xml:space="preserve"> по доставке груза, в том числе – </w:t>
      </w:r>
      <w:r w:rsidR="00912D4C">
        <w:t>непредставление</w:t>
      </w:r>
      <w:r>
        <w:t xml:space="preserve"> транспорта или просрочка доставки, </w:t>
      </w:r>
      <w:r w:rsidR="006C16E2" w:rsidRPr="006C16E2">
        <w:rPr>
          <w:b/>
        </w:rPr>
        <w:t>Перевозчик-</w:t>
      </w:r>
      <w:r w:rsidRPr="006C16E2">
        <w:rPr>
          <w:b/>
        </w:rPr>
        <w:t>Э</w:t>
      </w:r>
      <w:r w:rsidRPr="00912D4C">
        <w:rPr>
          <w:b/>
        </w:rPr>
        <w:t>кспедитор</w:t>
      </w:r>
      <w:r>
        <w:t xml:space="preserve"> уплачивает </w:t>
      </w:r>
      <w:r w:rsidRPr="00912D4C">
        <w:rPr>
          <w:b/>
        </w:rPr>
        <w:t>Клиенту</w:t>
      </w:r>
      <w:r w:rsidR="00912D4C">
        <w:t>неустойку</w:t>
      </w:r>
      <w:r>
        <w:t xml:space="preserve"> в размере </w:t>
      </w:r>
      <w:r w:rsidR="006C16E2">
        <w:t>2</w:t>
      </w:r>
      <w:r w:rsidR="00940E36">
        <w:t>5</w:t>
      </w:r>
      <w:r w:rsidR="006C16E2">
        <w:t>00 рублей</w:t>
      </w:r>
      <w:r>
        <w:t xml:space="preserve"> за одни сутки (полные или неполные).</w:t>
      </w:r>
    </w:p>
    <w:p w:rsidR="00D86EB1" w:rsidRDefault="00CF7028" w:rsidP="00364FDC">
      <w:pPr>
        <w:pStyle w:val="a3"/>
        <w:numPr>
          <w:ilvl w:val="1"/>
          <w:numId w:val="2"/>
        </w:numPr>
        <w:ind w:left="630"/>
        <w:jc w:val="both"/>
      </w:pPr>
      <w:r>
        <w:t xml:space="preserve"> В случае отказа от принятия груза, доставленного без каких-либо нарушений настоящего договора грузополучателем, все расходы по хранению, возвращения груза несет </w:t>
      </w:r>
      <w:r w:rsidRPr="006C16E2">
        <w:rPr>
          <w:b/>
        </w:rPr>
        <w:t>Клиент</w:t>
      </w:r>
      <w:r>
        <w:t>.</w:t>
      </w:r>
    </w:p>
    <w:p w:rsidR="00CF7028" w:rsidRDefault="00CF7028" w:rsidP="00364FDC">
      <w:pPr>
        <w:pStyle w:val="a3"/>
        <w:numPr>
          <w:ilvl w:val="1"/>
          <w:numId w:val="2"/>
        </w:numPr>
        <w:ind w:left="630"/>
        <w:jc w:val="both"/>
      </w:pPr>
      <w:r>
        <w:t xml:space="preserve">В случае задержки </w:t>
      </w:r>
      <w:r w:rsidRPr="006C16E2">
        <w:rPr>
          <w:b/>
        </w:rPr>
        <w:t xml:space="preserve">Клиентом </w:t>
      </w:r>
      <w:r w:rsidRPr="00027548">
        <w:t>оплаты</w:t>
      </w:r>
      <w:r>
        <w:t xml:space="preserve"> на оказанные </w:t>
      </w:r>
      <w:r w:rsidR="006C16E2" w:rsidRPr="006C16E2">
        <w:rPr>
          <w:b/>
        </w:rPr>
        <w:t>Перевозчику</w:t>
      </w:r>
      <w:r w:rsidR="006C16E2">
        <w:t>-</w:t>
      </w:r>
      <w:r w:rsidRPr="00B172F8">
        <w:rPr>
          <w:b/>
        </w:rPr>
        <w:t>Экспедитору</w:t>
      </w:r>
      <w:r>
        <w:t xml:space="preserve"> услуги </w:t>
      </w:r>
      <w:r w:rsidR="006C16E2" w:rsidRPr="006C16E2">
        <w:rPr>
          <w:b/>
        </w:rPr>
        <w:t>Перевозчик</w:t>
      </w:r>
      <w:r w:rsidR="006C16E2">
        <w:t>-</w:t>
      </w:r>
      <w:r w:rsidRPr="00B172F8">
        <w:rPr>
          <w:b/>
        </w:rPr>
        <w:t>Экспедитор</w:t>
      </w:r>
      <w:r>
        <w:t xml:space="preserve"> вправе потребовать от</w:t>
      </w:r>
      <w:r w:rsidRPr="00B96670">
        <w:rPr>
          <w:b/>
        </w:rPr>
        <w:t xml:space="preserve"> Клиента</w:t>
      </w:r>
      <w:r>
        <w:t xml:space="preserve"> оплаты неустойки в размере 0,</w:t>
      </w:r>
      <w:r w:rsidR="00B96670">
        <w:t>7</w:t>
      </w:r>
      <w:r>
        <w:t xml:space="preserve"> % за каждый день просрочки платежа от величины образовавшейся задолженности.</w:t>
      </w:r>
      <w:r w:rsidR="00B96670">
        <w:t xml:space="preserve"> В случае</w:t>
      </w:r>
      <w:r w:rsidR="006A2F81">
        <w:t>,</w:t>
      </w:r>
      <w:r w:rsidR="00B96670">
        <w:t xml:space="preserve"> если </w:t>
      </w:r>
      <w:r w:rsidR="00B96670" w:rsidRPr="00B96670">
        <w:rPr>
          <w:b/>
        </w:rPr>
        <w:t>Клиент</w:t>
      </w:r>
      <w:r w:rsidR="00B96670">
        <w:t xml:space="preserve"> нарушает сроки оплаты и не оплачивает перевозку более 20 рабочих дней,  </w:t>
      </w:r>
      <w:r w:rsidR="00B96670" w:rsidRPr="00B96670">
        <w:rPr>
          <w:b/>
        </w:rPr>
        <w:t>Перевозчик-Экспедитор</w:t>
      </w:r>
      <w:r w:rsidR="00B96670">
        <w:t xml:space="preserve"> обращается в соответствующие органы. </w:t>
      </w:r>
    </w:p>
    <w:p w:rsidR="00027548" w:rsidRDefault="00B96670" w:rsidP="00027548">
      <w:pPr>
        <w:pStyle w:val="a3"/>
        <w:numPr>
          <w:ilvl w:val="1"/>
          <w:numId w:val="2"/>
        </w:numPr>
        <w:ind w:left="630"/>
        <w:jc w:val="both"/>
      </w:pPr>
      <w:r w:rsidRPr="006A2F81">
        <w:rPr>
          <w:b/>
        </w:rPr>
        <w:t>Перевозчик-</w:t>
      </w:r>
      <w:r w:rsidR="00D86EB1" w:rsidRPr="006A2F81">
        <w:rPr>
          <w:b/>
        </w:rPr>
        <w:t>Экспедитор</w:t>
      </w:r>
      <w:r w:rsidR="00D86EB1">
        <w:t xml:space="preserve"> несет ответственность перед </w:t>
      </w:r>
      <w:r w:rsidR="00D86EB1" w:rsidRPr="006A2F81">
        <w:rPr>
          <w:b/>
        </w:rPr>
        <w:t>Клиентом</w:t>
      </w:r>
      <w:r w:rsidR="00D86EB1">
        <w:t xml:space="preserve"> в виде возмещения реального ущерба за утрату, недостачу или повреждения (порчу) груза после принятия его </w:t>
      </w:r>
      <w:r w:rsidRPr="006A2F81">
        <w:rPr>
          <w:b/>
        </w:rPr>
        <w:t>Перевозчиком-</w:t>
      </w:r>
      <w:r w:rsidR="00D86EB1" w:rsidRPr="006A2F81">
        <w:rPr>
          <w:b/>
        </w:rPr>
        <w:t>Экспедитором</w:t>
      </w:r>
      <w:r w:rsidR="00D86EB1">
        <w:t xml:space="preserve"> и до выдачи груз</w:t>
      </w:r>
      <w:r w:rsidR="006A2F81">
        <w:t>о</w:t>
      </w:r>
      <w:r w:rsidR="00D86EB1">
        <w:t xml:space="preserve">получателю, указанному в </w:t>
      </w:r>
      <w:r>
        <w:t>Поручении</w:t>
      </w:r>
      <w:r w:rsidR="00D86EB1">
        <w:t xml:space="preserve">, либо уполномоченному им лицу, если не докажет, что утрата, недостача или повреждение </w:t>
      </w:r>
      <w:r w:rsidR="00D86EB1">
        <w:lastRenderedPageBreak/>
        <w:t xml:space="preserve">(порча) груза произошли вследствие обстоятельств, которые </w:t>
      </w:r>
      <w:r w:rsidRPr="006A2F81">
        <w:rPr>
          <w:b/>
        </w:rPr>
        <w:t>Перевозчик-</w:t>
      </w:r>
      <w:r w:rsidR="00D86EB1" w:rsidRPr="006A2F81">
        <w:rPr>
          <w:b/>
        </w:rPr>
        <w:t>Экспедитор</w:t>
      </w:r>
      <w:r w:rsidR="00D86EB1">
        <w:t xml:space="preserve"> не мог предотвратить и устранение которых от него не зависело, в следующих размерах:</w:t>
      </w:r>
    </w:p>
    <w:p w:rsidR="00B172F8" w:rsidRDefault="00D86EB1" w:rsidP="0045246F">
      <w:pPr>
        <w:ind w:left="630"/>
        <w:jc w:val="both"/>
      </w:pPr>
      <w:r>
        <w:t xml:space="preserve">- за утрату или недостачу груза, принятого </w:t>
      </w:r>
      <w:r w:rsidR="0045246F" w:rsidRPr="0045246F">
        <w:rPr>
          <w:b/>
        </w:rPr>
        <w:t>Перевозчиком-</w:t>
      </w:r>
      <w:r w:rsidRPr="00B172F8">
        <w:rPr>
          <w:b/>
        </w:rPr>
        <w:t>Экспедитором</w:t>
      </w:r>
      <w:r>
        <w:t xml:space="preserve"> для перевозки с объявлением ценности, в размере объявленной ценности или части объявленной ценности, пропорциональной недостающей части груза;</w:t>
      </w:r>
    </w:p>
    <w:p w:rsidR="00D86EB1" w:rsidRDefault="00D86EB1" w:rsidP="0045246F">
      <w:pPr>
        <w:ind w:left="630"/>
        <w:jc w:val="both"/>
      </w:pPr>
      <w:r>
        <w:t xml:space="preserve">- за утрату или недостачу груза, принятого </w:t>
      </w:r>
      <w:r w:rsidR="0045246F" w:rsidRPr="0045246F">
        <w:rPr>
          <w:b/>
        </w:rPr>
        <w:t>Перевозчиком-</w:t>
      </w:r>
      <w:r w:rsidRPr="00B172F8">
        <w:rPr>
          <w:b/>
        </w:rPr>
        <w:t>Экспедитором</w:t>
      </w:r>
      <w:r>
        <w:t xml:space="preserve"> для перев</w:t>
      </w:r>
      <w:r w:rsidR="00B172F8">
        <w:t>озки без    объявления ценности</w:t>
      </w:r>
      <w:r>
        <w:t>, в размере действительной (документально поврежденной) стоимости груза или недостающей его части;</w:t>
      </w:r>
    </w:p>
    <w:p w:rsidR="00BC6287" w:rsidRDefault="00D86EB1" w:rsidP="0045246F">
      <w:pPr>
        <w:ind w:left="630"/>
        <w:jc w:val="both"/>
      </w:pPr>
      <w:r>
        <w:t xml:space="preserve">- за повреждение (порчу) груза, принятого </w:t>
      </w:r>
      <w:r w:rsidR="004367EA" w:rsidRPr="004367EA">
        <w:rPr>
          <w:b/>
        </w:rPr>
        <w:t>Перевозчиком</w:t>
      </w:r>
      <w:r w:rsidR="004367EA">
        <w:t>-</w:t>
      </w:r>
      <w:r w:rsidRPr="00B172F8">
        <w:rPr>
          <w:b/>
        </w:rPr>
        <w:t>Экспедитором</w:t>
      </w:r>
      <w:r>
        <w:t xml:space="preserve"> для </w:t>
      </w:r>
      <w:r w:rsidR="00B172F8">
        <w:t>перевозки</w:t>
      </w:r>
      <w:r>
        <w:t xml:space="preserve"> с объявлением ценности, в размере суммы, на которую понизилась объявленная ценность, а при невозможности восстановления поврежденного груза в размере объявленной ценности;</w:t>
      </w:r>
    </w:p>
    <w:p w:rsidR="00D86EB1" w:rsidRPr="00EA0F5F" w:rsidRDefault="00D86EB1" w:rsidP="0045246F">
      <w:pPr>
        <w:ind w:left="630"/>
        <w:jc w:val="both"/>
      </w:pPr>
      <w:r>
        <w:t xml:space="preserve">- за повреждение (порчу) груза, принятого </w:t>
      </w:r>
      <w:r w:rsidR="00BC6287">
        <w:rPr>
          <w:b/>
        </w:rPr>
        <w:t>Перевозчиком-</w:t>
      </w:r>
      <w:r w:rsidRPr="00B172F8">
        <w:rPr>
          <w:b/>
        </w:rPr>
        <w:t>Экспедитором</w:t>
      </w:r>
      <w:r>
        <w:t xml:space="preserve"> для перевозки без объявления ценности, в размере суммы на которую понизилась действительная (документально подтвержденная) стоим</w:t>
      </w:r>
      <w:r w:rsidR="00B172F8">
        <w:t>ос</w:t>
      </w:r>
      <w:r>
        <w:t>ть груза,а при невозможности восстановления поврежденного груза в размере действительной (документально подтвержденной) стоимости груза.</w:t>
      </w:r>
    </w:p>
    <w:p w:rsidR="00D86EB1" w:rsidRDefault="00D86EB1" w:rsidP="00364FDC">
      <w:pPr>
        <w:pStyle w:val="a3"/>
        <w:numPr>
          <w:ilvl w:val="1"/>
          <w:numId w:val="2"/>
        </w:numPr>
        <w:ind w:left="630"/>
        <w:jc w:val="both"/>
      </w:pPr>
      <w:r>
        <w:t xml:space="preserve">При выявлении повреждений и/или дефектов упаковки и/или груза при приеме груза Клиент совместно с представителем </w:t>
      </w:r>
      <w:r w:rsidR="00BC6287" w:rsidRPr="00060C35">
        <w:rPr>
          <w:b/>
        </w:rPr>
        <w:t>Перевозчика-</w:t>
      </w:r>
      <w:r w:rsidRPr="00060C35">
        <w:rPr>
          <w:b/>
        </w:rPr>
        <w:t>Экспедитора</w:t>
      </w:r>
      <w:r>
        <w:t xml:space="preserve"> составляют коммерческий акт о состоянии груза</w:t>
      </w:r>
      <w:r w:rsidR="004367EA">
        <w:t xml:space="preserve"> при уполномоченных органах (полиция, страховой агент)</w:t>
      </w:r>
      <w:r>
        <w:t>.</w:t>
      </w:r>
    </w:p>
    <w:p w:rsidR="00D86EB1" w:rsidRDefault="00D86EB1" w:rsidP="00364FDC">
      <w:pPr>
        <w:pStyle w:val="a3"/>
        <w:numPr>
          <w:ilvl w:val="1"/>
          <w:numId w:val="2"/>
        </w:numPr>
        <w:ind w:left="630"/>
        <w:jc w:val="both"/>
      </w:pPr>
      <w:r>
        <w:t xml:space="preserve">Коммерческий акт, составленный и подписанный </w:t>
      </w:r>
      <w:r w:rsidRPr="004367EA">
        <w:rPr>
          <w:b/>
        </w:rPr>
        <w:t>Клиентом</w:t>
      </w:r>
      <w:r>
        <w:t xml:space="preserve"> (Грузополучателем) и не заверенный представителем непосредственно перевозчика (или </w:t>
      </w:r>
      <w:r w:rsidR="00BC79E3" w:rsidRPr="00BC79E3">
        <w:rPr>
          <w:b/>
        </w:rPr>
        <w:t>Перевозчика-</w:t>
      </w:r>
      <w:r w:rsidRPr="00B172F8">
        <w:rPr>
          <w:b/>
        </w:rPr>
        <w:t>Экспедитора</w:t>
      </w:r>
      <w:r>
        <w:t>) к рассмотрению не принимается.</w:t>
      </w:r>
    </w:p>
    <w:p w:rsidR="00D86EB1" w:rsidRDefault="00D86EB1" w:rsidP="00364FDC">
      <w:pPr>
        <w:pStyle w:val="a3"/>
        <w:numPr>
          <w:ilvl w:val="1"/>
          <w:numId w:val="2"/>
        </w:numPr>
        <w:ind w:left="630"/>
        <w:jc w:val="both"/>
      </w:pPr>
      <w:r>
        <w:t xml:space="preserve">Стороны согласовали, что будут нести материальную ответственность друг перед другом за неисполнение или ненадлежащее исполнение своих обязательств по срокам их выполнения, за утрату, недостачу или повреждение (порчу) груза на </w:t>
      </w:r>
      <w:r w:rsidR="00B172F8">
        <w:t>основании,</w:t>
      </w:r>
      <w:r>
        <w:t xml:space="preserve"> в </w:t>
      </w:r>
      <w:r w:rsidR="00B172F8">
        <w:t>размере,</w:t>
      </w:r>
      <w:r>
        <w:t xml:space="preserve"> установленном Федеральным законом РФ № 87-ФЗ от 30 Июня  2003 года «О транспортно-экспедиционной деятельности» и в соответствии с действующим законодательством РФ</w:t>
      </w:r>
      <w:r w:rsidR="00CA0B04">
        <w:t>.</w:t>
      </w:r>
    </w:p>
    <w:p w:rsidR="00CA0B04" w:rsidRDefault="00CA0B04" w:rsidP="00364FDC">
      <w:pPr>
        <w:pStyle w:val="a3"/>
        <w:numPr>
          <w:ilvl w:val="1"/>
          <w:numId w:val="2"/>
        </w:numPr>
        <w:ind w:left="630"/>
        <w:jc w:val="both"/>
      </w:pPr>
      <w:r>
        <w:t>Стороны освобождаются от ответственности за частичное или полное неисполнение обязательств по настоящему договору, если такое неисполнение вызвано обстоятельствами непреодолимой силы, возникших после заключения договора в результате событий чрезвычайного характера, которые сторона не могла ни предвидеть, ни предотвратить разумными мерами.</w:t>
      </w:r>
      <w:r w:rsidR="0045246F">
        <w:tab/>
      </w:r>
      <w:r w:rsidR="0045246F">
        <w:tab/>
      </w:r>
      <w:r w:rsidR="0045246F">
        <w:tab/>
      </w:r>
      <w:r w:rsidR="0045246F">
        <w:tab/>
      </w:r>
      <w:r w:rsidR="0045246F">
        <w:tab/>
      </w:r>
      <w:r w:rsidR="0045246F">
        <w:tab/>
      </w:r>
      <w:r w:rsidR="0045246F">
        <w:tab/>
      </w:r>
      <w:r w:rsidR="0045246F">
        <w:tab/>
      </w:r>
      <w:r w:rsidR="0045246F">
        <w:tab/>
      </w:r>
      <w:r w:rsidR="0045246F">
        <w:tab/>
      </w:r>
      <w:r w:rsidR="0045246F">
        <w:tab/>
      </w:r>
      <w:r w:rsidR="0045246F">
        <w:tab/>
      </w:r>
      <w:r w:rsidR="0045246F">
        <w:tab/>
      </w:r>
      <w:r w:rsidR="0045246F">
        <w:tab/>
      </w:r>
      <w:r w:rsidR="0045246F">
        <w:tab/>
      </w:r>
      <w:r w:rsidR="0045246F">
        <w:tab/>
      </w:r>
      <w:r w:rsidR="0045246F">
        <w:tab/>
      </w:r>
      <w:r w:rsidR="0045246F">
        <w:tab/>
      </w:r>
      <w:r w:rsidR="0045246F">
        <w:tab/>
      </w:r>
      <w:r w:rsidR="0045246F">
        <w:tab/>
      </w:r>
      <w:r w:rsidR="0045246F">
        <w:tab/>
      </w:r>
      <w:r w:rsidR="0045246F">
        <w:tab/>
      </w:r>
      <w:r w:rsidR="0045246F">
        <w:tab/>
      </w:r>
      <w:r w:rsidR="0045246F">
        <w:tab/>
      </w:r>
      <w:r w:rsidR="0045246F">
        <w:tab/>
      </w:r>
      <w:r w:rsidR="0045246F">
        <w:tab/>
      </w:r>
      <w:r w:rsidR="0045246F">
        <w:tab/>
      </w:r>
      <w:r w:rsidR="0045246F">
        <w:tab/>
      </w:r>
      <w:r w:rsidR="0045246F">
        <w:tab/>
      </w:r>
      <w:r w:rsidR="0045246F">
        <w:tab/>
      </w:r>
      <w:r w:rsidR="0045246F">
        <w:tab/>
      </w:r>
      <w:r w:rsidR="0045246F">
        <w:tab/>
      </w:r>
      <w:r w:rsidR="0045246F">
        <w:tab/>
      </w:r>
      <w:r w:rsidR="0045246F">
        <w:tab/>
      </w:r>
      <w:r w:rsidR="0045246F">
        <w:tab/>
      </w:r>
      <w:r w:rsidR="0045246F">
        <w:tab/>
      </w:r>
    </w:p>
    <w:p w:rsidR="00CA0B04" w:rsidRDefault="0045246F" w:rsidP="00364FDC">
      <w:pPr>
        <w:pStyle w:val="a3"/>
        <w:numPr>
          <w:ilvl w:val="1"/>
          <w:numId w:val="2"/>
        </w:numPr>
        <w:ind w:left="630"/>
        <w:jc w:val="both"/>
      </w:pPr>
      <w:r>
        <w:rPr>
          <w:b/>
        </w:rPr>
        <w:t>Перевозчик-</w:t>
      </w:r>
      <w:r w:rsidR="00CA0B04" w:rsidRPr="00B172F8">
        <w:rPr>
          <w:b/>
        </w:rPr>
        <w:t>Экспедитор</w:t>
      </w:r>
      <w:r w:rsidR="00CA0B04">
        <w:t xml:space="preserve"> освобождается от ответственности за утрату и недостачу, порчу или повреждения груза в случаях, когда:  </w:t>
      </w:r>
    </w:p>
    <w:p w:rsidR="00CA0B04" w:rsidRDefault="00CA0B04" w:rsidP="0045246F">
      <w:pPr>
        <w:pStyle w:val="a3"/>
        <w:ind w:left="708"/>
      </w:pPr>
      <w:r>
        <w:t>- груза прибыл в исправном автомобиле за исправными пломбами грузоотправителя;</w:t>
      </w:r>
    </w:p>
    <w:p w:rsidR="008926E4" w:rsidRDefault="008926E4" w:rsidP="0045246F">
      <w:pPr>
        <w:pStyle w:val="a3"/>
        <w:ind w:left="708"/>
      </w:pPr>
    </w:p>
    <w:p w:rsidR="00CA0B04" w:rsidRDefault="00CA0B04" w:rsidP="0045246F">
      <w:pPr>
        <w:pStyle w:val="a3"/>
        <w:ind w:left="708"/>
      </w:pPr>
      <w:r>
        <w:lastRenderedPageBreak/>
        <w:t>- груз перевозился в сопровождении экспедитора грузоотправителя (грузополучателя);</w:t>
      </w:r>
    </w:p>
    <w:p w:rsidR="00CA0B04" w:rsidRDefault="006A2F81" w:rsidP="0045246F">
      <w:pPr>
        <w:pStyle w:val="a3"/>
        <w:ind w:left="708"/>
      </w:pPr>
      <w:r>
        <w:t>- утрата и недостача</w:t>
      </w:r>
      <w:r w:rsidR="00CA0B04">
        <w:t>, порча или повреждения груза произошли вследствие недостатков тары или упаковки, которые не могли быть замечены по наружному виду при приеме груза к перевозке; применения тары не соответствующей свойствам груза; сдачи груза к перевозке без указания в ТТН</w:t>
      </w:r>
      <w:r w:rsidR="0045246F">
        <w:t xml:space="preserve">, </w:t>
      </w:r>
      <w:r w:rsidR="0045246F">
        <w:rPr>
          <w:lang w:val="en-US"/>
        </w:rPr>
        <w:t>CMR</w:t>
      </w:r>
      <w:r w:rsidR="00CA0B04">
        <w:t xml:space="preserve"> и Поручении </w:t>
      </w:r>
      <w:r w:rsidR="0045246F" w:rsidRPr="0045246F">
        <w:rPr>
          <w:b/>
        </w:rPr>
        <w:t>Перевозчику-</w:t>
      </w:r>
      <w:r w:rsidR="00CA0B04" w:rsidRPr="0045246F">
        <w:rPr>
          <w:b/>
        </w:rPr>
        <w:t>Экспедитору</w:t>
      </w:r>
      <w:r w:rsidR="00CA0B04">
        <w:t xml:space="preserve"> его особых свойств, требующих особых условий или мер предосторожности для сохранения груза при перевозке.</w:t>
      </w:r>
    </w:p>
    <w:p w:rsidR="00B3633E" w:rsidRDefault="00B3633E" w:rsidP="00364FDC">
      <w:pPr>
        <w:pStyle w:val="a3"/>
        <w:numPr>
          <w:ilvl w:val="1"/>
          <w:numId w:val="2"/>
        </w:numPr>
        <w:ind w:left="630"/>
        <w:jc w:val="both"/>
      </w:pPr>
      <w:r>
        <w:t>Сторона, привлекающая третье лицо к исполнению своих обязательств по договору, несет перед другой стороной по настоящему договору ответственность за исполнение или ненадлежащее исполнение обязательства третьим лицом, как за свои собственные.</w:t>
      </w:r>
    </w:p>
    <w:p w:rsidR="00B3633E" w:rsidRDefault="00B3633E" w:rsidP="00364FDC">
      <w:pPr>
        <w:pStyle w:val="a3"/>
        <w:ind w:left="1197"/>
        <w:jc w:val="both"/>
      </w:pPr>
    </w:p>
    <w:p w:rsidR="00B3633E" w:rsidRPr="005C7810" w:rsidRDefault="00B3633E" w:rsidP="00364FDC">
      <w:pPr>
        <w:pStyle w:val="a3"/>
        <w:numPr>
          <w:ilvl w:val="0"/>
          <w:numId w:val="2"/>
        </w:numPr>
        <w:ind w:left="630"/>
        <w:jc w:val="center"/>
        <w:rPr>
          <w:b/>
          <w:sz w:val="28"/>
        </w:rPr>
      </w:pPr>
      <w:r w:rsidRPr="005C7810">
        <w:rPr>
          <w:b/>
          <w:sz w:val="28"/>
        </w:rPr>
        <w:t>Заключительные положения</w:t>
      </w:r>
    </w:p>
    <w:p w:rsidR="00B3633E" w:rsidRDefault="00B3633E" w:rsidP="00364FDC">
      <w:pPr>
        <w:pStyle w:val="a3"/>
        <w:numPr>
          <w:ilvl w:val="1"/>
          <w:numId w:val="2"/>
        </w:numPr>
        <w:ind w:left="630"/>
        <w:jc w:val="both"/>
      </w:pPr>
      <w:r>
        <w:t xml:space="preserve">Настоящий Договор вступает в силу с момента его подписания и действует до </w:t>
      </w:r>
      <w:r w:rsidR="0045246F">
        <w:tab/>
      </w:r>
      <w:r w:rsidR="0045246F">
        <w:tab/>
      </w:r>
      <w:sdt>
        <w:sdtPr>
          <w:id w:val="17794898"/>
          <w:placeholder>
            <w:docPart w:val="F556A80DA4E34C128AA1503DEFB8DB26"/>
          </w:placeholder>
          <w:showingPlcHdr/>
          <w:text/>
        </w:sdtPr>
        <w:sdtContent>
          <w:r w:rsidR="0037000E" w:rsidRPr="0037000E">
            <w:rPr>
              <w:rStyle w:val="af4"/>
            </w:rPr>
            <w:t>Место для ввода текста.</w:t>
          </w:r>
        </w:sdtContent>
      </w:sdt>
      <w:r>
        <w:t xml:space="preserve"> При отсутствии возражений сторон по поводу  продолжения действия договора, направленных за 30 (тридцать) дней до ок</w:t>
      </w:r>
      <w:r w:rsidR="006A2F81">
        <w:t>ончания срока действия Договора</w:t>
      </w:r>
      <w:r>
        <w:t xml:space="preserve">, Договор считается пролонгированным на каждый следующий календарный год. </w:t>
      </w:r>
    </w:p>
    <w:p w:rsidR="00B3633E" w:rsidRDefault="00B3633E" w:rsidP="00364FDC">
      <w:pPr>
        <w:pStyle w:val="a3"/>
        <w:numPr>
          <w:ilvl w:val="1"/>
          <w:numId w:val="2"/>
        </w:numPr>
        <w:ind w:left="630"/>
        <w:jc w:val="both"/>
      </w:pPr>
      <w:r>
        <w:t>До</w:t>
      </w:r>
      <w:r w:rsidR="006E5ED0">
        <w:t xml:space="preserve">говор может быть </w:t>
      </w:r>
      <w:r>
        <w:t xml:space="preserve"> расторгнут по инициативе любой из сторон с предварительным уведомлением другой сто</w:t>
      </w:r>
      <w:r w:rsidR="006E5ED0">
        <w:t>роны не менее чем за две недели. П</w:t>
      </w:r>
      <w:r>
        <w:t xml:space="preserve">ри этом настоящий Договор сохраняет силу в отношении перевозок, начатых до направления заявления о прекращении действия Договора. </w:t>
      </w:r>
    </w:p>
    <w:p w:rsidR="00D415A7" w:rsidRDefault="006E5ED0" w:rsidP="00364FDC">
      <w:pPr>
        <w:pStyle w:val="a3"/>
        <w:numPr>
          <w:ilvl w:val="1"/>
          <w:numId w:val="2"/>
        </w:numPr>
        <w:ind w:left="630"/>
        <w:jc w:val="both"/>
      </w:pPr>
      <w:r>
        <w:t>Любые изменения и дополнения к настоящему Договору действительны при условии их подписания обеими сторонами.</w:t>
      </w:r>
    </w:p>
    <w:p w:rsidR="00D415A7" w:rsidRDefault="006E5ED0" w:rsidP="00364FDC">
      <w:pPr>
        <w:pStyle w:val="a3"/>
        <w:numPr>
          <w:ilvl w:val="1"/>
          <w:numId w:val="2"/>
        </w:numPr>
        <w:ind w:left="630"/>
        <w:jc w:val="both"/>
      </w:pPr>
      <w:r>
        <w:t xml:space="preserve">При возникновении споров в ходе исполнения настоящего договора соблюдение претензионного порядка сторонами обязательно. Претензии предъявляются в письменной форме, подписанные надлежащим образом уполномоченным лицом и заверенные печатью. В претензии должно быть указанно: </w:t>
      </w:r>
    </w:p>
    <w:p w:rsidR="00D415A7" w:rsidRDefault="00D415A7" w:rsidP="00960F72">
      <w:pPr>
        <w:pStyle w:val="a3"/>
        <w:ind w:left="708"/>
        <w:jc w:val="both"/>
      </w:pPr>
      <w:r>
        <w:t>- требования заявителя;</w:t>
      </w:r>
    </w:p>
    <w:p w:rsidR="00D415A7" w:rsidRDefault="00D415A7" w:rsidP="00960F72">
      <w:pPr>
        <w:pStyle w:val="a3"/>
        <w:ind w:left="708"/>
        <w:jc w:val="both"/>
      </w:pPr>
      <w:r>
        <w:t>-сумма претензии и обоснованный ее расчет, если претензия подлежит денежной оценке. Сумма претензии должна быть подтверждена товарными накладными, счетами-фактурами и другими документами на поврежденный или утраченный груз;</w:t>
      </w:r>
    </w:p>
    <w:p w:rsidR="00D415A7" w:rsidRDefault="00D415A7" w:rsidP="00960F72">
      <w:pPr>
        <w:pStyle w:val="a3"/>
        <w:ind w:left="708"/>
        <w:jc w:val="both"/>
      </w:pPr>
      <w:r>
        <w:t>- обстоятельства, на которых основываются требования и доказательства, подтверждающие их, со ссылкой на соответствующее законодательство и условия договора. Обстоятельства подтверждаются письменными свидетельствами: товарно-транспортной накладной, грузовой квитанцией, двухсторонними коммерческими актами и др.;</w:t>
      </w:r>
    </w:p>
    <w:p w:rsidR="00D415A7" w:rsidRDefault="00D415A7" w:rsidP="00960F72">
      <w:pPr>
        <w:pStyle w:val="a3"/>
        <w:ind w:left="708"/>
        <w:jc w:val="both"/>
      </w:pPr>
      <w:r>
        <w:t>- Перечень прилагаемых к претензии документов и доказательств;</w:t>
      </w:r>
    </w:p>
    <w:p w:rsidR="00D415A7" w:rsidRPr="00EA0F5F" w:rsidRDefault="00D415A7" w:rsidP="00960F72">
      <w:pPr>
        <w:pStyle w:val="a3"/>
        <w:ind w:left="708"/>
        <w:jc w:val="both"/>
      </w:pPr>
      <w:r>
        <w:t>- к  претензии должны быть приложены подлинные документы, подтверждающие, предъявленные заявителем требования, или надлежащ</w:t>
      </w:r>
      <w:r w:rsidR="00CC6CA4">
        <w:t xml:space="preserve">е заверенные копии, а также акт </w:t>
      </w:r>
      <w:r>
        <w:t xml:space="preserve">приемки груза на складе, заверенный подписями уполномоченных лиц </w:t>
      </w:r>
      <w:r w:rsidR="00960F72" w:rsidRPr="00960F72">
        <w:rPr>
          <w:b/>
        </w:rPr>
        <w:t>Перевозчика-</w:t>
      </w:r>
      <w:r w:rsidRPr="00960F72">
        <w:rPr>
          <w:b/>
        </w:rPr>
        <w:t>Экспедитора</w:t>
      </w:r>
      <w:r>
        <w:t xml:space="preserve"> и </w:t>
      </w:r>
      <w:r w:rsidRPr="00960F72">
        <w:rPr>
          <w:b/>
        </w:rPr>
        <w:t>Клиента</w:t>
      </w:r>
      <w:r>
        <w:t>.</w:t>
      </w:r>
    </w:p>
    <w:p w:rsidR="006E5ED0" w:rsidRDefault="00D415A7" w:rsidP="00364FDC">
      <w:pPr>
        <w:pStyle w:val="a3"/>
        <w:numPr>
          <w:ilvl w:val="1"/>
          <w:numId w:val="2"/>
        </w:numPr>
        <w:ind w:left="630"/>
        <w:jc w:val="both"/>
      </w:pPr>
      <w:r>
        <w:t xml:space="preserve">Предъявление претензии не освобождает </w:t>
      </w:r>
      <w:r w:rsidRPr="00960F72">
        <w:rPr>
          <w:b/>
        </w:rPr>
        <w:t>Клиента</w:t>
      </w:r>
      <w:r>
        <w:t xml:space="preserve"> от оплаты услуг за организацию перевозки в установленные договором сроки.</w:t>
      </w:r>
    </w:p>
    <w:p w:rsidR="00D415A7" w:rsidRDefault="00D415A7" w:rsidP="00364FDC">
      <w:pPr>
        <w:pStyle w:val="a3"/>
        <w:numPr>
          <w:ilvl w:val="1"/>
          <w:numId w:val="2"/>
        </w:numPr>
        <w:ind w:left="630"/>
        <w:jc w:val="both"/>
      </w:pPr>
      <w:r>
        <w:lastRenderedPageBreak/>
        <w:t>При не урегулировании споров на стадии претензионного рассмотрения споры, связанные с настоящим Договором, рассматрива</w:t>
      </w:r>
      <w:r w:rsidR="00B172F8">
        <w:t>ются Арбитражным судом города М</w:t>
      </w:r>
      <w:r>
        <w:t>осквы.</w:t>
      </w:r>
    </w:p>
    <w:p w:rsidR="00960F72" w:rsidRPr="009810A3" w:rsidRDefault="00D415A7" w:rsidP="009810A3">
      <w:pPr>
        <w:pStyle w:val="a3"/>
        <w:numPr>
          <w:ilvl w:val="1"/>
          <w:numId w:val="2"/>
        </w:numPr>
        <w:ind w:left="630"/>
        <w:jc w:val="both"/>
      </w:pPr>
      <w:r>
        <w:t>По всем вопросам, не урегулированным настоящим Договором, стороны руководствуются законодательством Российской Федерации.</w:t>
      </w:r>
    </w:p>
    <w:p w:rsidR="00D415A7" w:rsidRDefault="00D415A7" w:rsidP="00B172F8">
      <w:pPr>
        <w:pStyle w:val="a3"/>
        <w:numPr>
          <w:ilvl w:val="0"/>
          <w:numId w:val="2"/>
        </w:numPr>
        <w:jc w:val="center"/>
        <w:rPr>
          <w:b/>
          <w:sz w:val="32"/>
        </w:rPr>
      </w:pPr>
      <w:r w:rsidRPr="009810A3">
        <w:rPr>
          <w:b/>
          <w:sz w:val="32"/>
        </w:rPr>
        <w:t>Адреса, реквизиты и подписи сторон</w:t>
      </w:r>
    </w:p>
    <w:p w:rsidR="009810A3" w:rsidRPr="00BC79E3" w:rsidRDefault="009810A3" w:rsidP="009810A3">
      <w:pPr>
        <w:pStyle w:val="a3"/>
        <w:ind w:left="495"/>
        <w:rPr>
          <w:b/>
          <w:sz w:val="2"/>
        </w:rPr>
      </w:pPr>
    </w:p>
    <w:tbl>
      <w:tblPr>
        <w:tblW w:w="11483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13"/>
        <w:gridCol w:w="5670"/>
      </w:tblGrid>
      <w:tr w:rsidR="009810A3" w:rsidRPr="009810A3" w:rsidTr="009810A3">
        <w:trPr>
          <w:trHeight w:val="337"/>
        </w:trPr>
        <w:tc>
          <w:tcPr>
            <w:tcW w:w="5813" w:type="dxa"/>
          </w:tcPr>
          <w:p w:rsidR="009810A3" w:rsidRPr="00681AD3" w:rsidRDefault="009810A3" w:rsidP="009810A3">
            <w:pPr>
              <w:ind w:left="186"/>
              <w:jc w:val="both"/>
              <w:rPr>
                <w:sz w:val="24"/>
                <w:szCs w:val="24"/>
                <w:lang w:val="en-US"/>
              </w:rPr>
            </w:pPr>
            <w:r w:rsidRPr="00681AD3">
              <w:rPr>
                <w:b/>
                <w:sz w:val="24"/>
                <w:szCs w:val="24"/>
              </w:rPr>
              <w:t>Перевозчик-Экспедитор:</w:t>
            </w:r>
            <w:r w:rsidRPr="00681AD3">
              <w:rPr>
                <w:sz w:val="24"/>
                <w:szCs w:val="24"/>
              </w:rPr>
              <w:t xml:space="preserve"> ООО «ФортунаЛог»</w:t>
            </w:r>
          </w:p>
        </w:tc>
        <w:tc>
          <w:tcPr>
            <w:tcW w:w="5670" w:type="dxa"/>
            <w:shd w:val="clear" w:color="auto" w:fill="auto"/>
          </w:tcPr>
          <w:p w:rsidR="009810A3" w:rsidRPr="00060C35" w:rsidRDefault="009810A3" w:rsidP="0037000E">
            <w:pPr>
              <w:tabs>
                <w:tab w:val="center" w:pos="2727"/>
              </w:tabs>
              <w:rPr>
                <w:sz w:val="24"/>
                <w:szCs w:val="24"/>
              </w:rPr>
            </w:pPr>
            <w:r w:rsidRPr="00060C35">
              <w:rPr>
                <w:b/>
                <w:sz w:val="24"/>
                <w:szCs w:val="24"/>
              </w:rPr>
              <w:t>Клиент:</w:t>
            </w:r>
            <w:sdt>
              <w:sdtPr>
                <w:rPr>
                  <w:sz w:val="24"/>
                  <w:szCs w:val="24"/>
                </w:rPr>
                <w:id w:val="30940270"/>
                <w:placeholder>
                  <w:docPart w:val="DefaultPlaceholder_22675703"/>
                </w:placeholder>
                <w:showingPlcHdr/>
                <w:text/>
              </w:sdtPr>
              <w:sdtContent>
                <w:r w:rsidR="0037000E" w:rsidRPr="0037000E">
                  <w:rPr>
                    <w:rStyle w:val="af4"/>
                  </w:rPr>
                  <w:t>Место для ввода текста.</w:t>
                </w:r>
              </w:sdtContent>
            </w:sdt>
            <w:r w:rsidR="00BC79E3" w:rsidRPr="00060C35"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30940271"/>
                <w:placeholder>
                  <w:docPart w:val="DefaultPlaceholder_22675703"/>
                </w:placeholder>
                <w:showingPlcHdr/>
                <w:text/>
              </w:sdtPr>
              <w:sdtContent>
                <w:r w:rsidR="0037000E" w:rsidRPr="00DB5F34">
                  <w:rPr>
                    <w:rStyle w:val="af4"/>
                  </w:rPr>
                  <w:t>Место для ввода текста.</w:t>
                </w:r>
              </w:sdtContent>
            </w:sdt>
          </w:p>
        </w:tc>
      </w:tr>
      <w:tr w:rsidR="009810A3" w:rsidRPr="009810A3" w:rsidTr="009810A3">
        <w:trPr>
          <w:trHeight w:val="4239"/>
        </w:trPr>
        <w:tc>
          <w:tcPr>
            <w:tcW w:w="5813" w:type="dxa"/>
          </w:tcPr>
          <w:p w:rsidR="009810A3" w:rsidRPr="00681AD3" w:rsidRDefault="009810A3" w:rsidP="00681AD3">
            <w:pPr>
              <w:spacing w:line="240" w:lineRule="auto"/>
              <w:ind w:left="113"/>
              <w:jc w:val="both"/>
              <w:rPr>
                <w:rFonts w:asciiTheme="majorHAnsi" w:hAnsiTheme="majorHAnsi"/>
                <w:b/>
                <w:szCs w:val="24"/>
              </w:rPr>
            </w:pPr>
            <w:r w:rsidRPr="00681AD3">
              <w:rPr>
                <w:rFonts w:asciiTheme="majorHAnsi" w:hAnsiTheme="majorHAnsi"/>
                <w:b/>
                <w:szCs w:val="24"/>
              </w:rPr>
              <w:t xml:space="preserve">Юр. Адрес:  </w:t>
            </w:r>
            <w:r w:rsidRPr="00681AD3">
              <w:rPr>
                <w:rFonts w:asciiTheme="majorHAnsi" w:hAnsiTheme="majorHAnsi"/>
                <w:szCs w:val="24"/>
              </w:rPr>
              <w:t>119571, г. Москва, проспект Вернадского д. 113</w:t>
            </w:r>
          </w:p>
          <w:p w:rsidR="009810A3" w:rsidRPr="00681AD3" w:rsidRDefault="00681AD3" w:rsidP="00681AD3">
            <w:pPr>
              <w:spacing w:line="240" w:lineRule="auto"/>
              <w:ind w:left="113"/>
              <w:jc w:val="both"/>
              <w:rPr>
                <w:rFonts w:asciiTheme="majorHAnsi" w:hAnsiTheme="majorHAnsi"/>
                <w:szCs w:val="24"/>
              </w:rPr>
            </w:pPr>
            <w:r w:rsidRPr="00681AD3">
              <w:rPr>
                <w:rFonts w:asciiTheme="majorHAnsi" w:hAnsiTheme="majorHAnsi"/>
                <w:b/>
                <w:szCs w:val="24"/>
              </w:rPr>
              <w:t xml:space="preserve">Почтовый адрес: </w:t>
            </w:r>
            <w:r w:rsidR="009810A3" w:rsidRPr="00681AD3">
              <w:rPr>
                <w:rFonts w:asciiTheme="majorHAnsi" w:hAnsiTheme="majorHAnsi"/>
                <w:szCs w:val="24"/>
              </w:rPr>
              <w:t xml:space="preserve">117449 г. Москва ул. Карьер д. 2А стр. 1 </w:t>
            </w:r>
            <w:r>
              <w:rPr>
                <w:rFonts w:asciiTheme="majorHAnsi" w:hAnsiTheme="majorHAnsi"/>
                <w:szCs w:val="24"/>
              </w:rPr>
              <w:t xml:space="preserve"> для ООО «ФортунаЛог»</w:t>
            </w:r>
          </w:p>
          <w:p w:rsidR="009810A3" w:rsidRPr="00681AD3" w:rsidRDefault="009810A3" w:rsidP="00681AD3">
            <w:pPr>
              <w:spacing w:line="240" w:lineRule="auto"/>
              <w:ind w:left="113"/>
              <w:jc w:val="both"/>
              <w:rPr>
                <w:rFonts w:asciiTheme="majorHAnsi" w:hAnsiTheme="majorHAnsi"/>
                <w:szCs w:val="24"/>
              </w:rPr>
            </w:pPr>
            <w:r w:rsidRPr="00681AD3">
              <w:rPr>
                <w:rFonts w:asciiTheme="majorHAnsi" w:hAnsiTheme="majorHAnsi"/>
                <w:b/>
                <w:szCs w:val="24"/>
              </w:rPr>
              <w:t xml:space="preserve">ИНН: </w:t>
            </w:r>
            <w:r w:rsidRPr="00681AD3">
              <w:rPr>
                <w:rFonts w:asciiTheme="majorHAnsi" w:hAnsiTheme="majorHAnsi"/>
                <w:szCs w:val="24"/>
              </w:rPr>
              <w:t>7729683460</w:t>
            </w:r>
          </w:p>
          <w:p w:rsidR="009810A3" w:rsidRPr="00681AD3" w:rsidRDefault="009810A3" w:rsidP="00681AD3">
            <w:pPr>
              <w:spacing w:line="240" w:lineRule="auto"/>
              <w:ind w:left="113"/>
              <w:jc w:val="both"/>
              <w:rPr>
                <w:rFonts w:asciiTheme="majorHAnsi" w:hAnsiTheme="majorHAnsi"/>
                <w:b/>
                <w:szCs w:val="24"/>
              </w:rPr>
            </w:pPr>
            <w:r w:rsidRPr="00681AD3">
              <w:rPr>
                <w:rFonts w:asciiTheme="majorHAnsi" w:hAnsiTheme="majorHAnsi"/>
                <w:b/>
                <w:szCs w:val="24"/>
              </w:rPr>
              <w:t xml:space="preserve">КПП:  </w:t>
            </w:r>
            <w:r w:rsidRPr="00681AD3">
              <w:rPr>
                <w:rFonts w:asciiTheme="majorHAnsi" w:hAnsiTheme="majorHAnsi"/>
                <w:szCs w:val="24"/>
              </w:rPr>
              <w:t>772901001</w:t>
            </w:r>
          </w:p>
          <w:p w:rsidR="009810A3" w:rsidRPr="00681AD3" w:rsidRDefault="009810A3" w:rsidP="00681AD3">
            <w:pPr>
              <w:spacing w:line="240" w:lineRule="auto"/>
              <w:ind w:left="113"/>
              <w:jc w:val="both"/>
              <w:rPr>
                <w:rFonts w:asciiTheme="majorHAnsi" w:hAnsiTheme="majorHAnsi"/>
                <w:b/>
                <w:szCs w:val="24"/>
              </w:rPr>
            </w:pPr>
            <w:r w:rsidRPr="00681AD3">
              <w:rPr>
                <w:rFonts w:asciiTheme="majorHAnsi" w:hAnsiTheme="majorHAnsi"/>
                <w:b/>
                <w:szCs w:val="24"/>
              </w:rPr>
              <w:t xml:space="preserve">БИК: </w:t>
            </w:r>
            <w:r w:rsidRPr="00681AD3">
              <w:rPr>
                <w:rFonts w:asciiTheme="majorHAnsi" w:hAnsiTheme="majorHAnsi"/>
                <w:szCs w:val="24"/>
              </w:rPr>
              <w:t>044525225</w:t>
            </w:r>
          </w:p>
          <w:p w:rsidR="009810A3" w:rsidRPr="00681AD3" w:rsidRDefault="009810A3" w:rsidP="00681AD3">
            <w:pPr>
              <w:spacing w:line="240" w:lineRule="auto"/>
              <w:ind w:left="113"/>
              <w:jc w:val="both"/>
              <w:rPr>
                <w:rFonts w:asciiTheme="majorHAnsi" w:hAnsiTheme="majorHAnsi"/>
                <w:b/>
                <w:szCs w:val="24"/>
              </w:rPr>
            </w:pPr>
            <w:r w:rsidRPr="00681AD3">
              <w:rPr>
                <w:rFonts w:asciiTheme="majorHAnsi" w:hAnsiTheme="majorHAnsi"/>
                <w:b/>
                <w:szCs w:val="24"/>
              </w:rPr>
              <w:t xml:space="preserve">ОКПО: </w:t>
            </w:r>
            <w:r w:rsidRPr="00681AD3">
              <w:rPr>
                <w:rFonts w:asciiTheme="majorHAnsi" w:hAnsiTheme="majorHAnsi"/>
                <w:szCs w:val="24"/>
              </w:rPr>
              <w:t>92459597</w:t>
            </w:r>
          </w:p>
          <w:p w:rsidR="009810A3" w:rsidRPr="00681AD3" w:rsidRDefault="009810A3" w:rsidP="00681AD3">
            <w:pPr>
              <w:spacing w:line="240" w:lineRule="auto"/>
              <w:ind w:left="113"/>
              <w:jc w:val="both"/>
              <w:rPr>
                <w:rFonts w:asciiTheme="majorHAnsi" w:hAnsiTheme="majorHAnsi"/>
                <w:b/>
                <w:szCs w:val="24"/>
              </w:rPr>
            </w:pPr>
            <w:r w:rsidRPr="00681AD3">
              <w:rPr>
                <w:rFonts w:asciiTheme="majorHAnsi" w:hAnsiTheme="majorHAnsi"/>
                <w:b/>
                <w:szCs w:val="24"/>
              </w:rPr>
              <w:t xml:space="preserve">Рас. Счет: </w:t>
            </w:r>
            <w:r w:rsidRPr="00681AD3">
              <w:rPr>
                <w:rFonts w:asciiTheme="majorHAnsi" w:hAnsiTheme="majorHAnsi"/>
                <w:szCs w:val="24"/>
              </w:rPr>
              <w:t>40702810738290012452</w:t>
            </w:r>
          </w:p>
          <w:p w:rsidR="009810A3" w:rsidRPr="00681AD3" w:rsidRDefault="009810A3" w:rsidP="00681AD3">
            <w:pPr>
              <w:spacing w:line="240" w:lineRule="auto"/>
              <w:ind w:left="113"/>
              <w:jc w:val="both"/>
              <w:rPr>
                <w:rFonts w:asciiTheme="majorHAnsi" w:hAnsiTheme="majorHAnsi"/>
                <w:b/>
                <w:szCs w:val="24"/>
              </w:rPr>
            </w:pPr>
            <w:r w:rsidRPr="00681AD3">
              <w:rPr>
                <w:rFonts w:asciiTheme="majorHAnsi" w:hAnsiTheme="majorHAnsi"/>
                <w:b/>
                <w:szCs w:val="24"/>
              </w:rPr>
              <w:t xml:space="preserve">Кор. Счет: </w:t>
            </w:r>
            <w:r w:rsidRPr="00681AD3">
              <w:rPr>
                <w:rFonts w:asciiTheme="majorHAnsi" w:hAnsiTheme="majorHAnsi"/>
                <w:szCs w:val="24"/>
              </w:rPr>
              <w:t>30101810400000000225</w:t>
            </w:r>
          </w:p>
          <w:p w:rsidR="009810A3" w:rsidRPr="00681AD3" w:rsidRDefault="009810A3" w:rsidP="00681AD3">
            <w:pPr>
              <w:spacing w:line="240" w:lineRule="auto"/>
              <w:ind w:left="113"/>
              <w:jc w:val="both"/>
              <w:rPr>
                <w:rFonts w:asciiTheme="majorHAnsi" w:hAnsiTheme="majorHAnsi"/>
                <w:b/>
                <w:szCs w:val="24"/>
              </w:rPr>
            </w:pPr>
            <w:r w:rsidRPr="00681AD3">
              <w:rPr>
                <w:rFonts w:asciiTheme="majorHAnsi" w:hAnsiTheme="majorHAnsi"/>
                <w:b/>
                <w:szCs w:val="24"/>
              </w:rPr>
              <w:t xml:space="preserve">ОГРН </w:t>
            </w:r>
            <w:r w:rsidRPr="00681AD3">
              <w:rPr>
                <w:rFonts w:asciiTheme="majorHAnsi" w:hAnsiTheme="majorHAnsi"/>
                <w:szCs w:val="24"/>
              </w:rPr>
              <w:t>1117746416831</w:t>
            </w:r>
          </w:p>
          <w:p w:rsidR="009810A3" w:rsidRPr="00681AD3" w:rsidRDefault="009810A3" w:rsidP="00681AD3">
            <w:pPr>
              <w:spacing w:line="240" w:lineRule="auto"/>
              <w:ind w:left="113"/>
              <w:jc w:val="both"/>
              <w:rPr>
                <w:rFonts w:asciiTheme="majorHAnsi" w:hAnsiTheme="majorHAnsi"/>
                <w:szCs w:val="24"/>
              </w:rPr>
            </w:pPr>
            <w:r w:rsidRPr="00681AD3">
              <w:rPr>
                <w:rFonts w:asciiTheme="majorHAnsi" w:hAnsiTheme="majorHAnsi"/>
                <w:b/>
                <w:szCs w:val="24"/>
              </w:rPr>
              <w:t xml:space="preserve">Банк: </w:t>
            </w:r>
            <w:r w:rsidRPr="00681AD3">
              <w:rPr>
                <w:rFonts w:asciiTheme="majorHAnsi" w:hAnsiTheme="majorHAnsi"/>
                <w:szCs w:val="24"/>
              </w:rPr>
              <w:t>Московский банк Сбербанка России ОАО</w:t>
            </w:r>
          </w:p>
          <w:p w:rsidR="009810A3" w:rsidRPr="00681AD3" w:rsidRDefault="009810A3" w:rsidP="00681AD3">
            <w:pPr>
              <w:spacing w:line="240" w:lineRule="auto"/>
              <w:ind w:left="113"/>
              <w:jc w:val="both"/>
              <w:rPr>
                <w:rFonts w:asciiTheme="majorHAnsi" w:hAnsiTheme="majorHAnsi"/>
                <w:b/>
                <w:szCs w:val="24"/>
                <w:lang w:val="en-US"/>
              </w:rPr>
            </w:pPr>
            <w:r w:rsidRPr="00681AD3">
              <w:rPr>
                <w:rFonts w:asciiTheme="majorHAnsi" w:hAnsiTheme="majorHAnsi"/>
                <w:b/>
                <w:szCs w:val="24"/>
                <w:lang w:val="en-US"/>
              </w:rPr>
              <w:t xml:space="preserve">E-mail  </w:t>
            </w:r>
            <w:hyperlink r:id="rId11" w:history="1">
              <w:r w:rsidRPr="00681AD3">
                <w:rPr>
                  <w:rStyle w:val="a7"/>
                  <w:rFonts w:asciiTheme="majorHAnsi" w:hAnsiTheme="majorHAnsi"/>
                  <w:b/>
                  <w:szCs w:val="24"/>
                  <w:lang w:val="en-US"/>
                </w:rPr>
                <w:t>info@fortunalog.ru</w:t>
              </w:r>
            </w:hyperlink>
          </w:p>
          <w:p w:rsidR="00681AD3" w:rsidRPr="00BE2339" w:rsidRDefault="009810A3" w:rsidP="00681AD3">
            <w:pPr>
              <w:spacing w:line="240" w:lineRule="auto"/>
              <w:ind w:left="113"/>
              <w:jc w:val="both"/>
              <w:rPr>
                <w:rFonts w:asciiTheme="majorHAnsi" w:hAnsiTheme="majorHAnsi"/>
                <w:b/>
                <w:szCs w:val="24"/>
                <w:lang w:val="en-US"/>
              </w:rPr>
            </w:pPr>
            <w:r w:rsidRPr="00681AD3">
              <w:rPr>
                <w:rFonts w:asciiTheme="majorHAnsi" w:hAnsiTheme="majorHAnsi"/>
                <w:b/>
                <w:szCs w:val="24"/>
                <w:lang w:val="en-US"/>
              </w:rPr>
              <w:t xml:space="preserve">Sait: </w:t>
            </w:r>
            <w:hyperlink r:id="rId12" w:history="1">
              <w:r w:rsidRPr="00681AD3">
                <w:rPr>
                  <w:rStyle w:val="a7"/>
                  <w:rFonts w:asciiTheme="majorHAnsi" w:hAnsiTheme="majorHAnsi"/>
                  <w:b/>
                  <w:szCs w:val="24"/>
                  <w:lang w:val="en-US"/>
                </w:rPr>
                <w:t>www.fortunalog.ru</w:t>
              </w:r>
            </w:hyperlink>
          </w:p>
          <w:p w:rsidR="009810A3" w:rsidRPr="00681AD3" w:rsidRDefault="00681AD3" w:rsidP="00165F1B">
            <w:pPr>
              <w:spacing w:line="240" w:lineRule="auto"/>
              <w:ind w:left="113"/>
              <w:jc w:val="both"/>
              <w:rPr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Офисный телефон:  8-495-</w:t>
            </w:r>
            <w:r w:rsidR="00165F1B">
              <w:rPr>
                <w:rFonts w:asciiTheme="majorHAnsi" w:hAnsiTheme="majorHAnsi"/>
                <w:b/>
                <w:szCs w:val="24"/>
              </w:rPr>
              <w:t>755-39-61</w:t>
            </w:r>
          </w:p>
        </w:tc>
        <w:tc>
          <w:tcPr>
            <w:tcW w:w="5670" w:type="dxa"/>
            <w:shd w:val="clear" w:color="auto" w:fill="auto"/>
          </w:tcPr>
          <w:p w:rsidR="009810A3" w:rsidRPr="00681AD3" w:rsidRDefault="009810A3" w:rsidP="00681AD3">
            <w:pPr>
              <w:spacing w:line="240" w:lineRule="auto"/>
              <w:ind w:left="113"/>
              <w:jc w:val="both"/>
              <w:rPr>
                <w:b/>
                <w:szCs w:val="24"/>
              </w:rPr>
            </w:pPr>
            <w:r w:rsidRPr="00681AD3">
              <w:rPr>
                <w:b/>
                <w:szCs w:val="24"/>
              </w:rPr>
              <w:t>Юр. Адрес</w:t>
            </w:r>
            <w:r w:rsidR="00BC79E3">
              <w:rPr>
                <w:b/>
                <w:szCs w:val="24"/>
              </w:rPr>
              <w:t xml:space="preserve">:     </w:t>
            </w:r>
            <w:sdt>
              <w:sdtPr>
                <w:rPr>
                  <w:b/>
                  <w:szCs w:val="24"/>
                </w:rPr>
                <w:id w:val="17794928"/>
                <w:placeholder>
                  <w:docPart w:val="1FCB2790067349A9BA1177AB9081EDF6"/>
                </w:placeholder>
                <w:showingPlcHdr/>
                <w:text/>
              </w:sdtPr>
              <w:sdtContent>
                <w:r w:rsidR="0037000E" w:rsidRPr="0037000E">
                  <w:rPr>
                    <w:rStyle w:val="af4"/>
                  </w:rPr>
                  <w:t>Место для ввода текста.</w:t>
                </w:r>
              </w:sdtContent>
            </w:sdt>
          </w:p>
          <w:p w:rsidR="009810A3" w:rsidRPr="00681AD3" w:rsidRDefault="009810A3" w:rsidP="00681AD3">
            <w:pPr>
              <w:spacing w:line="240" w:lineRule="auto"/>
              <w:ind w:left="113"/>
              <w:jc w:val="both"/>
              <w:rPr>
                <w:b/>
                <w:szCs w:val="24"/>
              </w:rPr>
            </w:pPr>
            <w:r w:rsidRPr="00681AD3">
              <w:rPr>
                <w:b/>
                <w:szCs w:val="24"/>
              </w:rPr>
              <w:t xml:space="preserve">Почтовый </w:t>
            </w:r>
            <w:r w:rsidRPr="00BC79E3">
              <w:rPr>
                <w:b/>
                <w:szCs w:val="24"/>
              </w:rPr>
              <w:t>адрес</w:t>
            </w:r>
            <w:r w:rsidR="00FC0388">
              <w:rPr>
                <w:b/>
                <w:szCs w:val="24"/>
              </w:rPr>
              <w:t xml:space="preserve">:  </w:t>
            </w:r>
            <w:sdt>
              <w:sdtPr>
                <w:rPr>
                  <w:b/>
                  <w:szCs w:val="24"/>
                </w:rPr>
                <w:id w:val="17794926"/>
                <w:placeholder>
                  <w:docPart w:val="68DFFD18E26747BBB7012AF706D1FCBB"/>
                </w:placeholder>
                <w:showingPlcHdr/>
                <w:text/>
              </w:sdtPr>
              <w:sdtContent>
                <w:r w:rsidR="0037000E" w:rsidRPr="0037000E">
                  <w:rPr>
                    <w:rStyle w:val="af4"/>
                  </w:rPr>
                  <w:t>Место для ввода текста.</w:t>
                </w:r>
              </w:sdtContent>
            </w:sdt>
          </w:p>
          <w:p w:rsidR="009810A3" w:rsidRPr="00681AD3" w:rsidRDefault="009810A3" w:rsidP="00681AD3">
            <w:pPr>
              <w:spacing w:line="240" w:lineRule="auto"/>
              <w:ind w:left="113"/>
              <w:jc w:val="both"/>
              <w:rPr>
                <w:b/>
                <w:szCs w:val="24"/>
              </w:rPr>
            </w:pPr>
            <w:r w:rsidRPr="00681AD3">
              <w:rPr>
                <w:b/>
                <w:szCs w:val="24"/>
              </w:rPr>
              <w:t xml:space="preserve">ИНН: </w:t>
            </w:r>
            <w:sdt>
              <w:sdtPr>
                <w:rPr>
                  <w:b/>
                  <w:szCs w:val="24"/>
                  <w:highlight w:val="lightGray"/>
                </w:rPr>
                <w:id w:val="17794924"/>
                <w:placeholder>
                  <w:docPart w:val="B0309BC7C23B4EBBBDF9C5EDCE81B5FB"/>
                </w:placeholder>
                <w:showingPlcHdr/>
                <w:text/>
              </w:sdtPr>
              <w:sdtContent>
                <w:r w:rsidR="0037000E" w:rsidRPr="0037000E">
                  <w:rPr>
                    <w:rStyle w:val="af4"/>
                  </w:rPr>
                  <w:t>Место для ввода текста.</w:t>
                </w:r>
              </w:sdtContent>
            </w:sdt>
          </w:p>
          <w:p w:rsidR="009810A3" w:rsidRPr="00681AD3" w:rsidRDefault="009810A3" w:rsidP="00681AD3">
            <w:pPr>
              <w:spacing w:line="240" w:lineRule="auto"/>
              <w:ind w:left="113"/>
              <w:jc w:val="both"/>
              <w:rPr>
                <w:b/>
                <w:szCs w:val="24"/>
              </w:rPr>
            </w:pPr>
            <w:r w:rsidRPr="00681AD3">
              <w:rPr>
                <w:b/>
                <w:szCs w:val="24"/>
              </w:rPr>
              <w:t xml:space="preserve">КПП:  </w:t>
            </w:r>
            <w:sdt>
              <w:sdtPr>
                <w:rPr>
                  <w:b/>
                  <w:szCs w:val="24"/>
                </w:rPr>
                <w:id w:val="17794922"/>
                <w:placeholder>
                  <w:docPart w:val="D53CA134735F4D76A7F371DE8493338E"/>
                </w:placeholder>
                <w:showingPlcHdr/>
                <w:text/>
              </w:sdtPr>
              <w:sdtContent>
                <w:r w:rsidR="0037000E" w:rsidRPr="0037000E">
                  <w:rPr>
                    <w:rStyle w:val="af4"/>
                  </w:rPr>
                  <w:t>Место для ввода текста.</w:t>
                </w:r>
              </w:sdtContent>
            </w:sdt>
          </w:p>
          <w:p w:rsidR="009810A3" w:rsidRPr="00681AD3" w:rsidRDefault="009810A3" w:rsidP="00681AD3">
            <w:pPr>
              <w:spacing w:line="240" w:lineRule="auto"/>
              <w:ind w:left="113"/>
              <w:jc w:val="both"/>
              <w:rPr>
                <w:b/>
                <w:szCs w:val="24"/>
              </w:rPr>
            </w:pPr>
            <w:r w:rsidRPr="00681AD3">
              <w:rPr>
                <w:b/>
                <w:szCs w:val="24"/>
              </w:rPr>
              <w:t xml:space="preserve">БИК: </w:t>
            </w:r>
            <w:sdt>
              <w:sdtPr>
                <w:rPr>
                  <w:b/>
                  <w:szCs w:val="24"/>
                </w:rPr>
                <w:id w:val="17794920"/>
                <w:placeholder>
                  <w:docPart w:val="8BFFD5941BD94C679C8BEDD0D21DCCFA"/>
                </w:placeholder>
                <w:showingPlcHdr/>
                <w:text/>
              </w:sdtPr>
              <w:sdtContent>
                <w:r w:rsidR="0037000E" w:rsidRPr="0037000E">
                  <w:rPr>
                    <w:rStyle w:val="af4"/>
                  </w:rPr>
                  <w:t>Место для ввода текста.</w:t>
                </w:r>
              </w:sdtContent>
            </w:sdt>
          </w:p>
          <w:p w:rsidR="009810A3" w:rsidRPr="00681AD3" w:rsidRDefault="009810A3" w:rsidP="00681AD3">
            <w:pPr>
              <w:spacing w:line="240" w:lineRule="auto"/>
              <w:ind w:left="113"/>
              <w:jc w:val="both"/>
              <w:rPr>
                <w:b/>
                <w:szCs w:val="24"/>
              </w:rPr>
            </w:pPr>
            <w:r w:rsidRPr="00681AD3">
              <w:rPr>
                <w:b/>
                <w:szCs w:val="24"/>
              </w:rPr>
              <w:t xml:space="preserve">ОКПО: </w:t>
            </w:r>
            <w:sdt>
              <w:sdtPr>
                <w:rPr>
                  <w:b/>
                  <w:szCs w:val="24"/>
                </w:rPr>
                <w:id w:val="17794918"/>
                <w:placeholder>
                  <w:docPart w:val="D32C82AC02DB417B810E3D04E356FE81"/>
                </w:placeholder>
                <w:showingPlcHdr/>
                <w:text/>
              </w:sdtPr>
              <w:sdtContent>
                <w:r w:rsidR="0037000E" w:rsidRPr="0037000E">
                  <w:rPr>
                    <w:rStyle w:val="af4"/>
                  </w:rPr>
                  <w:t>Место для ввода текста.</w:t>
                </w:r>
              </w:sdtContent>
            </w:sdt>
          </w:p>
          <w:p w:rsidR="009810A3" w:rsidRPr="00681AD3" w:rsidRDefault="009810A3" w:rsidP="00681AD3">
            <w:pPr>
              <w:spacing w:line="240" w:lineRule="auto"/>
              <w:ind w:left="113"/>
              <w:jc w:val="both"/>
              <w:rPr>
                <w:b/>
                <w:szCs w:val="24"/>
              </w:rPr>
            </w:pPr>
            <w:r w:rsidRPr="00681AD3">
              <w:rPr>
                <w:b/>
                <w:szCs w:val="24"/>
              </w:rPr>
              <w:t xml:space="preserve">Рас. Счет: </w:t>
            </w:r>
            <w:sdt>
              <w:sdtPr>
                <w:rPr>
                  <w:b/>
                  <w:szCs w:val="24"/>
                </w:rPr>
                <w:id w:val="17794916"/>
                <w:placeholder>
                  <w:docPart w:val="84DF72A33D344AD495D2A7882AD34105"/>
                </w:placeholder>
                <w:showingPlcHdr/>
                <w:text/>
              </w:sdtPr>
              <w:sdtContent>
                <w:r w:rsidR="0037000E" w:rsidRPr="0037000E">
                  <w:rPr>
                    <w:rStyle w:val="af4"/>
                  </w:rPr>
                  <w:t>Место для ввода текста.</w:t>
                </w:r>
              </w:sdtContent>
            </w:sdt>
          </w:p>
          <w:p w:rsidR="009810A3" w:rsidRPr="00681AD3" w:rsidRDefault="009810A3" w:rsidP="00681AD3">
            <w:pPr>
              <w:spacing w:line="240" w:lineRule="auto"/>
              <w:ind w:left="113"/>
              <w:jc w:val="both"/>
              <w:rPr>
                <w:b/>
                <w:szCs w:val="24"/>
              </w:rPr>
            </w:pPr>
            <w:r w:rsidRPr="00681AD3">
              <w:rPr>
                <w:b/>
                <w:szCs w:val="24"/>
              </w:rPr>
              <w:t xml:space="preserve">Кор. Счет: </w:t>
            </w:r>
            <w:sdt>
              <w:sdtPr>
                <w:rPr>
                  <w:b/>
                  <w:szCs w:val="24"/>
                </w:rPr>
                <w:id w:val="17794914"/>
                <w:placeholder>
                  <w:docPart w:val="3ADF1825C7F845A585D1FE14C9BD7048"/>
                </w:placeholder>
                <w:showingPlcHdr/>
                <w:text/>
              </w:sdtPr>
              <w:sdtContent>
                <w:r w:rsidR="0037000E" w:rsidRPr="0037000E">
                  <w:rPr>
                    <w:rStyle w:val="af4"/>
                  </w:rPr>
                  <w:t>Место для ввода текста.</w:t>
                </w:r>
              </w:sdtContent>
            </w:sdt>
          </w:p>
          <w:p w:rsidR="009810A3" w:rsidRPr="00681AD3" w:rsidRDefault="009810A3" w:rsidP="00681AD3">
            <w:pPr>
              <w:spacing w:line="240" w:lineRule="auto"/>
              <w:ind w:left="113"/>
              <w:jc w:val="both"/>
              <w:rPr>
                <w:b/>
                <w:szCs w:val="24"/>
              </w:rPr>
            </w:pPr>
            <w:r w:rsidRPr="00681AD3">
              <w:rPr>
                <w:b/>
                <w:szCs w:val="24"/>
              </w:rPr>
              <w:t xml:space="preserve">ОГРН </w:t>
            </w:r>
            <w:sdt>
              <w:sdtPr>
                <w:rPr>
                  <w:b/>
                  <w:szCs w:val="24"/>
                </w:rPr>
                <w:id w:val="17794912"/>
                <w:placeholder>
                  <w:docPart w:val="91EF8712C80C47AF91F4190CC91EFEDF"/>
                </w:placeholder>
                <w:showingPlcHdr/>
                <w:text/>
              </w:sdtPr>
              <w:sdtContent>
                <w:r w:rsidR="0037000E" w:rsidRPr="0037000E">
                  <w:rPr>
                    <w:rStyle w:val="af4"/>
                  </w:rPr>
                  <w:t>Место для ввода текста.</w:t>
                </w:r>
              </w:sdtContent>
            </w:sdt>
          </w:p>
          <w:p w:rsidR="009810A3" w:rsidRPr="00681AD3" w:rsidRDefault="009810A3" w:rsidP="00681AD3">
            <w:pPr>
              <w:spacing w:line="240" w:lineRule="auto"/>
              <w:ind w:left="113"/>
              <w:jc w:val="both"/>
              <w:rPr>
                <w:b/>
                <w:szCs w:val="24"/>
              </w:rPr>
            </w:pPr>
            <w:r w:rsidRPr="00681AD3">
              <w:rPr>
                <w:b/>
                <w:szCs w:val="24"/>
              </w:rPr>
              <w:t xml:space="preserve">Банк: </w:t>
            </w:r>
            <w:sdt>
              <w:sdtPr>
                <w:rPr>
                  <w:b/>
                  <w:szCs w:val="24"/>
                  <w:highlight w:val="lightGray"/>
                </w:rPr>
                <w:id w:val="17794906"/>
                <w:placeholder>
                  <w:docPart w:val="80223C4627094263BB5CE8E9BD22D213"/>
                </w:placeholder>
                <w:showingPlcHdr/>
                <w:text/>
              </w:sdtPr>
              <w:sdtContent>
                <w:r w:rsidR="0037000E" w:rsidRPr="0037000E">
                  <w:rPr>
                    <w:rStyle w:val="af4"/>
                  </w:rPr>
                  <w:t>Место для ввода текста.</w:t>
                </w:r>
              </w:sdtContent>
            </w:sdt>
          </w:p>
          <w:p w:rsidR="009810A3" w:rsidRPr="00681AD3" w:rsidRDefault="009810A3" w:rsidP="00681AD3">
            <w:pPr>
              <w:spacing w:line="240" w:lineRule="auto"/>
              <w:ind w:left="113"/>
              <w:jc w:val="both"/>
              <w:rPr>
                <w:b/>
                <w:szCs w:val="24"/>
              </w:rPr>
            </w:pPr>
            <w:r w:rsidRPr="00681AD3">
              <w:rPr>
                <w:b/>
                <w:szCs w:val="24"/>
                <w:lang w:val="en-US"/>
              </w:rPr>
              <w:t>E</w:t>
            </w:r>
            <w:r w:rsidRPr="00681AD3">
              <w:rPr>
                <w:b/>
                <w:szCs w:val="24"/>
              </w:rPr>
              <w:t>-</w:t>
            </w:r>
            <w:r w:rsidRPr="00681AD3">
              <w:rPr>
                <w:b/>
                <w:szCs w:val="24"/>
                <w:lang w:val="en-US"/>
              </w:rPr>
              <w:t>mail</w:t>
            </w:r>
            <w:sdt>
              <w:sdtPr>
                <w:rPr>
                  <w:b/>
                  <w:szCs w:val="24"/>
                  <w:highlight w:val="lightGray"/>
                  <w:lang w:val="en-US"/>
                </w:rPr>
                <w:id w:val="17794904"/>
                <w:placeholder>
                  <w:docPart w:val="0307DC00DD2C408B82060F2190BC846A"/>
                </w:placeholder>
                <w:showingPlcHdr/>
                <w:text/>
              </w:sdtPr>
              <w:sdtContent>
                <w:r w:rsidR="0037000E" w:rsidRPr="0037000E">
                  <w:rPr>
                    <w:rStyle w:val="af4"/>
                  </w:rPr>
                  <w:t>Место для ввода текста.</w:t>
                </w:r>
              </w:sdtContent>
            </w:sdt>
          </w:p>
          <w:p w:rsidR="00681AD3" w:rsidRDefault="009810A3" w:rsidP="00681AD3">
            <w:pPr>
              <w:spacing w:line="240" w:lineRule="auto"/>
              <w:ind w:left="113"/>
              <w:rPr>
                <w:b/>
                <w:sz w:val="24"/>
                <w:szCs w:val="24"/>
              </w:rPr>
            </w:pPr>
            <w:r w:rsidRPr="00681AD3">
              <w:rPr>
                <w:b/>
                <w:szCs w:val="24"/>
                <w:lang w:val="en-US"/>
              </w:rPr>
              <w:t>Sait</w:t>
            </w:r>
            <w:r w:rsidRPr="00681AD3">
              <w:rPr>
                <w:b/>
                <w:szCs w:val="24"/>
              </w:rPr>
              <w:t>:</w:t>
            </w:r>
            <w:sdt>
              <w:sdtPr>
                <w:rPr>
                  <w:b/>
                  <w:sz w:val="24"/>
                  <w:szCs w:val="24"/>
                  <w:lang w:val="en-US"/>
                </w:rPr>
                <w:id w:val="17794901"/>
                <w:placeholder>
                  <w:docPart w:val="85414E89DA47459CB55ACE9604E56540"/>
                </w:placeholder>
                <w:showingPlcHdr/>
              </w:sdtPr>
              <w:sdtContent>
                <w:r w:rsidR="0037000E" w:rsidRPr="0037000E">
                  <w:rPr>
                    <w:rStyle w:val="af4"/>
                  </w:rPr>
                  <w:t>Место для ввода текста.</w:t>
                </w:r>
              </w:sdtContent>
            </w:sdt>
          </w:p>
          <w:p w:rsidR="009810A3" w:rsidRPr="00681AD3" w:rsidRDefault="00681AD3" w:rsidP="0037000E">
            <w:pPr>
              <w:spacing w:line="240" w:lineRule="auto"/>
              <w:ind w:left="113"/>
              <w:rPr>
                <w:b/>
                <w:sz w:val="24"/>
                <w:szCs w:val="24"/>
              </w:rPr>
            </w:pPr>
            <w:r w:rsidRPr="00681AD3">
              <w:rPr>
                <w:b/>
                <w:sz w:val="24"/>
                <w:szCs w:val="24"/>
              </w:rPr>
              <w:t xml:space="preserve">Офисный телефон: </w:t>
            </w:r>
            <w:sdt>
              <w:sdtPr>
                <w:rPr>
                  <w:b/>
                  <w:sz w:val="24"/>
                  <w:szCs w:val="24"/>
                </w:rPr>
                <w:id w:val="17795014"/>
                <w:placeholder>
                  <w:docPart w:val="B0DD768641354703AF2DE06A07078724"/>
                </w:placeholder>
                <w:showingPlcHdr/>
                <w:text/>
              </w:sdtPr>
              <w:sdtContent>
                <w:r w:rsidR="0037000E" w:rsidRPr="0037000E">
                  <w:rPr>
                    <w:rStyle w:val="af4"/>
                  </w:rPr>
                  <w:t>Место для ввода текста.</w:t>
                </w:r>
              </w:sdtContent>
            </w:sdt>
          </w:p>
        </w:tc>
      </w:tr>
      <w:tr w:rsidR="009810A3" w:rsidRPr="009810A3" w:rsidTr="0037000E">
        <w:trPr>
          <w:trHeight w:val="246"/>
        </w:trPr>
        <w:tc>
          <w:tcPr>
            <w:tcW w:w="5813" w:type="dxa"/>
          </w:tcPr>
          <w:p w:rsidR="009810A3" w:rsidRPr="00681AD3" w:rsidRDefault="00681AD3" w:rsidP="009810A3">
            <w:pPr>
              <w:rPr>
                <w:b/>
                <w:sz w:val="18"/>
                <w:szCs w:val="18"/>
              </w:rPr>
            </w:pPr>
            <w:r w:rsidRPr="00681AD3">
              <w:rPr>
                <w:b/>
              </w:rPr>
              <w:t>Ген. директор:</w:t>
            </w:r>
            <w:r w:rsidRPr="00681AD3">
              <w:t>Ивановский Антон Олегович</w:t>
            </w:r>
          </w:p>
        </w:tc>
        <w:tc>
          <w:tcPr>
            <w:tcW w:w="5670" w:type="dxa"/>
            <w:shd w:val="clear" w:color="auto" w:fill="auto"/>
          </w:tcPr>
          <w:p w:rsidR="009810A3" w:rsidRPr="009810A3" w:rsidRDefault="00681AD3" w:rsidP="0037000E">
            <w:r w:rsidRPr="00681AD3">
              <w:rPr>
                <w:b/>
              </w:rPr>
              <w:t>Ген. директор:</w:t>
            </w:r>
            <w:sdt>
              <w:sdtPr>
                <w:id w:val="17794945"/>
                <w:placeholder>
                  <w:docPart w:val="D8D88B1A3BF2468CA3CD2B58D18E8DE7"/>
                </w:placeholder>
                <w:showingPlcHdr/>
                <w:text/>
              </w:sdtPr>
              <w:sdtContent>
                <w:r w:rsidR="0037000E" w:rsidRPr="0037000E">
                  <w:rPr>
                    <w:rStyle w:val="af4"/>
                  </w:rPr>
                  <w:t>Место для ввода текста.</w:t>
                </w:r>
              </w:sdtContent>
            </w:sdt>
          </w:p>
        </w:tc>
      </w:tr>
      <w:tr w:rsidR="009810A3" w:rsidRPr="009810A3" w:rsidTr="00681AD3">
        <w:trPr>
          <w:trHeight w:val="483"/>
        </w:trPr>
        <w:tc>
          <w:tcPr>
            <w:tcW w:w="5813" w:type="dxa"/>
            <w:tcBorders>
              <w:left w:val="nil"/>
              <w:bottom w:val="nil"/>
              <w:right w:val="nil"/>
            </w:tcBorders>
          </w:tcPr>
          <w:p w:rsidR="009810A3" w:rsidRPr="00BC79E3" w:rsidRDefault="009810A3" w:rsidP="00BC79E3">
            <w:pPr>
              <w:rPr>
                <w:b/>
                <w:sz w:val="24"/>
              </w:rPr>
            </w:pPr>
          </w:p>
        </w:tc>
        <w:tc>
          <w:tcPr>
            <w:tcW w:w="567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810A3" w:rsidRPr="009810A3" w:rsidRDefault="009810A3"/>
        </w:tc>
      </w:tr>
    </w:tbl>
    <w:p w:rsidR="008926E4" w:rsidRDefault="008926E4" w:rsidP="00027548">
      <w:pPr>
        <w:rPr>
          <w:b/>
          <w:sz w:val="24"/>
        </w:rPr>
      </w:pPr>
    </w:p>
    <w:p w:rsidR="00027548" w:rsidRDefault="00341025" w:rsidP="008926E4">
      <w:pPr>
        <w:spacing w:line="240" w:lineRule="auto"/>
        <w:ind w:left="-567"/>
        <w:rPr>
          <w:b/>
          <w:sz w:val="24"/>
        </w:rPr>
      </w:pPr>
      <w:r>
        <w:rPr>
          <w:b/>
          <w:sz w:val="24"/>
        </w:rPr>
        <w:t>_________</w:t>
      </w:r>
      <w:r w:rsidR="00027548">
        <w:rPr>
          <w:b/>
          <w:sz w:val="24"/>
        </w:rPr>
        <w:t>_</w:t>
      </w:r>
      <w:r w:rsidR="001F33DE">
        <w:rPr>
          <w:b/>
          <w:sz w:val="24"/>
        </w:rPr>
        <w:t>__</w:t>
      </w:r>
      <w:r w:rsidR="00027548">
        <w:rPr>
          <w:b/>
          <w:sz w:val="24"/>
        </w:rPr>
        <w:t>______/</w:t>
      </w:r>
      <w:r w:rsidR="00027548" w:rsidRPr="00341025">
        <w:rPr>
          <w:b/>
        </w:rPr>
        <w:t>ООО «ФортунаЛог»</w:t>
      </w:r>
      <w:r w:rsidR="00027548">
        <w:rPr>
          <w:b/>
          <w:sz w:val="24"/>
        </w:rPr>
        <w:t xml:space="preserve">/  </w:t>
      </w:r>
      <w:r>
        <w:rPr>
          <w:b/>
          <w:sz w:val="24"/>
        </w:rPr>
        <w:t xml:space="preserve">      ________</w:t>
      </w:r>
      <w:r w:rsidR="001F33DE">
        <w:rPr>
          <w:b/>
          <w:sz w:val="24"/>
        </w:rPr>
        <w:t>___________/</w:t>
      </w:r>
      <w:sdt>
        <w:sdtPr>
          <w:rPr>
            <w:b/>
            <w:sz w:val="24"/>
          </w:rPr>
          <w:id w:val="8668615"/>
          <w:placeholder>
            <w:docPart w:val="DefaultPlaceholder_22675703"/>
          </w:placeholder>
        </w:sdtPr>
        <w:sdtContent>
          <w:sdt>
            <w:sdtPr>
              <w:rPr>
                <w:b/>
                <w:sz w:val="24"/>
              </w:rPr>
              <w:id w:val="12366813"/>
              <w:placeholder>
                <w:docPart w:val="DefaultPlaceholder_22675703"/>
              </w:placeholder>
              <w:showingPlcHdr/>
            </w:sdtPr>
            <w:sdtEndPr>
              <w:rPr>
                <w:b w:val="0"/>
                <w:sz w:val="22"/>
              </w:rPr>
            </w:sdtEndPr>
            <w:sdtContent>
              <w:r w:rsidR="0037000E" w:rsidRPr="00DB5F34">
                <w:rPr>
                  <w:rStyle w:val="af4"/>
                </w:rPr>
                <w:t>Место для ввода текста.</w:t>
              </w:r>
            </w:sdtContent>
          </w:sdt>
        </w:sdtContent>
      </w:sdt>
      <w:r w:rsidR="001F33DE">
        <w:rPr>
          <w:b/>
          <w:sz w:val="24"/>
        </w:rPr>
        <w:t xml:space="preserve">/ </w:t>
      </w:r>
    </w:p>
    <w:p w:rsidR="00027548" w:rsidRPr="00027548" w:rsidRDefault="00027548" w:rsidP="00027548">
      <w:pPr>
        <w:rPr>
          <w:b/>
          <w:sz w:val="24"/>
        </w:rPr>
      </w:pPr>
    </w:p>
    <w:sectPr w:rsidR="00027548" w:rsidRPr="00027548" w:rsidSect="00B10167">
      <w:headerReference w:type="default" r:id="rId13"/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0C2A" w:rsidRDefault="00D50C2A" w:rsidP="000C3208">
      <w:pPr>
        <w:spacing w:after="0" w:line="240" w:lineRule="auto"/>
      </w:pPr>
      <w:r>
        <w:separator/>
      </w:r>
    </w:p>
  </w:endnote>
  <w:endnote w:type="continuationSeparator" w:id="1">
    <w:p w:rsidR="00D50C2A" w:rsidRDefault="00D50C2A" w:rsidP="000C3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AD3" w:rsidRDefault="00681AD3" w:rsidP="00681AD3">
    <w:pPr>
      <w:pStyle w:val="aa"/>
      <w:rPr>
        <w:b/>
      </w:rPr>
    </w:pPr>
    <w:r>
      <w:t xml:space="preserve">__________________  </w:t>
    </w:r>
    <w:r w:rsidRPr="00681AD3">
      <w:rPr>
        <w:b/>
      </w:rPr>
      <w:t>Перевозчик-Экспедитор</w:t>
    </w:r>
    <w:r>
      <w:t xml:space="preserve">                                         __________________  </w:t>
    </w:r>
    <w:r w:rsidRPr="00681AD3">
      <w:rPr>
        <w:b/>
      </w:rPr>
      <w:t>Клиент</w:t>
    </w:r>
  </w:p>
  <w:p w:rsidR="00681AD3" w:rsidRDefault="00681AD3" w:rsidP="00681AD3">
    <w:pPr>
      <w:pStyle w:val="aa"/>
    </w:pPr>
    <w:r w:rsidRPr="00681AD3">
      <w:rPr>
        <w:b/>
        <w:sz w:val="18"/>
      </w:rPr>
      <w:t xml:space="preserve"> (</w:t>
    </w:r>
    <w:r>
      <w:rPr>
        <w:b/>
        <w:sz w:val="18"/>
      </w:rPr>
      <w:t>подпись и печать</w:t>
    </w:r>
    <w:r w:rsidRPr="00681AD3">
      <w:rPr>
        <w:b/>
        <w:sz w:val="18"/>
      </w:rPr>
      <w:t>)</w:t>
    </w:r>
    <w:r>
      <w:rPr>
        <w:b/>
        <w:sz w:val="18"/>
      </w:rPr>
      <w:tab/>
    </w:r>
    <w:r w:rsidR="003978D5">
      <w:rPr>
        <w:b/>
        <w:sz w:val="18"/>
      </w:rPr>
      <w:t xml:space="preserve">                                                                                                                                  </w:t>
    </w:r>
    <w:r w:rsidRPr="00681AD3">
      <w:rPr>
        <w:b/>
        <w:sz w:val="18"/>
      </w:rPr>
      <w:t>(</w:t>
    </w:r>
    <w:r>
      <w:rPr>
        <w:b/>
        <w:sz w:val="18"/>
      </w:rPr>
      <w:t>подпись и печать</w:t>
    </w:r>
    <w:r w:rsidRPr="00681AD3">
      <w:rPr>
        <w:b/>
        <w:sz w:val="18"/>
      </w:rPr>
      <w:t>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0C2A" w:rsidRDefault="00D50C2A" w:rsidP="000C3208">
      <w:pPr>
        <w:spacing w:after="0" w:line="240" w:lineRule="auto"/>
      </w:pPr>
      <w:r>
        <w:separator/>
      </w:r>
    </w:p>
  </w:footnote>
  <w:footnote w:type="continuationSeparator" w:id="1">
    <w:p w:rsidR="00D50C2A" w:rsidRDefault="00D50C2A" w:rsidP="000C32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725" w:rsidRPr="000C3208" w:rsidRDefault="008926E4" w:rsidP="003922B2">
    <w:pPr>
      <w:pStyle w:val="a8"/>
      <w:rPr>
        <w:sz w:val="32"/>
      </w:rPr>
    </w:pPr>
    <w:r w:rsidRPr="008926E4">
      <w:rPr>
        <w:noProof/>
        <w:lang w:eastAsia="ru-RU"/>
      </w:rPr>
      <w:drawing>
        <wp:inline distT="0" distB="0" distL="0" distR="0">
          <wp:extent cx="933450" cy="990600"/>
          <wp:effectExtent l="19050" t="19050" r="19050" b="19050"/>
          <wp:docPr id="3" name="Рисунок 1" descr="лучши логотип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лучши логотип.jpg"/>
                  <pic:cNvPicPr/>
                </pic:nvPicPr>
                <pic:blipFill>
                  <a:blip r:embed="rId1">
                    <a:lum bright="2000" contrast="37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5074" cy="992323"/>
                  </a:xfrm>
                  <a:prstGeom prst="rect">
                    <a:avLst/>
                  </a:prstGeom>
                  <a:ln cmpd="sng">
                    <a:solidFill>
                      <a:schemeClr val="tx1"/>
                    </a:solidFill>
                  </a:ln>
                </pic:spPr>
              </pic:pic>
            </a:graphicData>
          </a:graphic>
        </wp:inline>
      </w:drawing>
    </w:r>
    <w:r w:rsidR="00535725" w:rsidRPr="000C3208">
      <w:rPr>
        <w:sz w:val="24"/>
      </w:rPr>
      <w:t xml:space="preserve">Доставка грузов по России, СНГ, Европе </w:t>
    </w:r>
    <w:r w:rsidR="00535725" w:rsidRPr="000C3208">
      <w:t>8-495-</w:t>
    </w:r>
    <w:r w:rsidR="00717679">
      <w:t xml:space="preserve">755-39-61 </w:t>
    </w:r>
    <w:hyperlink r:id="rId2" w:history="1">
      <w:r w:rsidR="00535725" w:rsidRPr="00AB0503">
        <w:rPr>
          <w:rStyle w:val="a7"/>
          <w:sz w:val="24"/>
          <w:lang w:val="en-US"/>
        </w:rPr>
        <w:t>www</w:t>
      </w:r>
      <w:r w:rsidR="00535725" w:rsidRPr="00AB0503">
        <w:rPr>
          <w:rStyle w:val="a7"/>
          <w:sz w:val="24"/>
        </w:rPr>
        <w:t>.</w:t>
      </w:r>
      <w:r w:rsidR="00535725" w:rsidRPr="00AB0503">
        <w:rPr>
          <w:rStyle w:val="a7"/>
          <w:sz w:val="24"/>
          <w:lang w:val="en-US"/>
        </w:rPr>
        <w:t>fortunalog</w:t>
      </w:r>
      <w:r w:rsidR="00535725" w:rsidRPr="00AB0503">
        <w:rPr>
          <w:rStyle w:val="a7"/>
          <w:sz w:val="24"/>
        </w:rPr>
        <w:t>.</w:t>
      </w:r>
      <w:r w:rsidR="00535725" w:rsidRPr="00AB0503">
        <w:rPr>
          <w:rStyle w:val="a7"/>
          <w:sz w:val="24"/>
          <w:lang w:val="en-US"/>
        </w:rPr>
        <w:t>ru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80620"/>
    <w:multiLevelType w:val="hybridMultilevel"/>
    <w:tmpl w:val="67E652B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5251439"/>
    <w:multiLevelType w:val="hybridMultilevel"/>
    <w:tmpl w:val="F1608F1E"/>
    <w:lvl w:ilvl="0" w:tplc="0419000F">
      <w:start w:val="1"/>
      <w:numFmt w:val="decimal"/>
      <w:lvlText w:val="%1."/>
      <w:lvlJc w:val="left"/>
      <w:pPr>
        <w:ind w:left="1050" w:hanging="360"/>
      </w:p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">
    <w:nsid w:val="11DD11BB"/>
    <w:multiLevelType w:val="multilevel"/>
    <w:tmpl w:val="B712E3D6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">
    <w:nsid w:val="17280537"/>
    <w:multiLevelType w:val="multilevel"/>
    <w:tmpl w:val="B712E3D6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4">
    <w:nsid w:val="286A3006"/>
    <w:multiLevelType w:val="hybridMultilevel"/>
    <w:tmpl w:val="2A3CABD6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4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1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58" w:hanging="360"/>
      </w:pPr>
      <w:rPr>
        <w:rFonts w:ascii="Wingdings" w:hAnsi="Wingdings" w:hint="default"/>
      </w:rPr>
    </w:lvl>
  </w:abstractNum>
  <w:abstractNum w:abstractNumId="5">
    <w:nsid w:val="656C1E7C"/>
    <w:multiLevelType w:val="multilevel"/>
    <w:tmpl w:val="B712E3D6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6">
    <w:nsid w:val="7C0D4D70"/>
    <w:multiLevelType w:val="multilevel"/>
    <w:tmpl w:val="96141D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ttachedTemplate r:id="rId1"/>
  <w:documentProtection w:edit="forms" w:formatting="1" w:enforcement="1" w:cryptProviderType="rsaFull" w:cryptAlgorithmClass="hash" w:cryptAlgorithmType="typeAny" w:cryptAlgorithmSid="4" w:cryptSpinCount="50000" w:hash="+ne5md6WLyLd8TbF3X21V9Vow60=" w:salt="yQy/3uOECAlMpid0dMKrhw=="/>
  <w:defaultTabStop w:val="708"/>
  <w:clickAndTypeStyle w:val="a4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E91A0B"/>
    <w:rsid w:val="000068FF"/>
    <w:rsid w:val="00027548"/>
    <w:rsid w:val="000507B2"/>
    <w:rsid w:val="00060C35"/>
    <w:rsid w:val="000745F6"/>
    <w:rsid w:val="000A336A"/>
    <w:rsid w:val="000A6D83"/>
    <w:rsid w:val="000C3208"/>
    <w:rsid w:val="000F290B"/>
    <w:rsid w:val="000F47EC"/>
    <w:rsid w:val="00165F1B"/>
    <w:rsid w:val="00166E4A"/>
    <w:rsid w:val="001E0EC6"/>
    <w:rsid w:val="001F2378"/>
    <w:rsid w:val="001F33DE"/>
    <w:rsid w:val="00217A6D"/>
    <w:rsid w:val="00231867"/>
    <w:rsid w:val="0023403F"/>
    <w:rsid w:val="00284E82"/>
    <w:rsid w:val="00320A12"/>
    <w:rsid w:val="00322EA1"/>
    <w:rsid w:val="00341025"/>
    <w:rsid w:val="003417E2"/>
    <w:rsid w:val="00342C25"/>
    <w:rsid w:val="00355A4A"/>
    <w:rsid w:val="00364FDC"/>
    <w:rsid w:val="0037000E"/>
    <w:rsid w:val="003922B2"/>
    <w:rsid w:val="003978D5"/>
    <w:rsid w:val="003A7E71"/>
    <w:rsid w:val="003B5FEB"/>
    <w:rsid w:val="004367EA"/>
    <w:rsid w:val="0045246F"/>
    <w:rsid w:val="0045549E"/>
    <w:rsid w:val="004616A5"/>
    <w:rsid w:val="004870FC"/>
    <w:rsid w:val="00492163"/>
    <w:rsid w:val="00496A57"/>
    <w:rsid w:val="00535725"/>
    <w:rsid w:val="00550F4B"/>
    <w:rsid w:val="00555286"/>
    <w:rsid w:val="0059424E"/>
    <w:rsid w:val="005A00CB"/>
    <w:rsid w:val="005A14F0"/>
    <w:rsid w:val="005B2B50"/>
    <w:rsid w:val="005C67C3"/>
    <w:rsid w:val="005C7810"/>
    <w:rsid w:val="0060239C"/>
    <w:rsid w:val="00656072"/>
    <w:rsid w:val="00681AD3"/>
    <w:rsid w:val="00682180"/>
    <w:rsid w:val="006A2F81"/>
    <w:rsid w:val="006C16E2"/>
    <w:rsid w:val="006C60EF"/>
    <w:rsid w:val="006E5ED0"/>
    <w:rsid w:val="006E6BA1"/>
    <w:rsid w:val="00700189"/>
    <w:rsid w:val="00707552"/>
    <w:rsid w:val="00716343"/>
    <w:rsid w:val="00717679"/>
    <w:rsid w:val="007245A7"/>
    <w:rsid w:val="007306F4"/>
    <w:rsid w:val="00740284"/>
    <w:rsid w:val="00764B2A"/>
    <w:rsid w:val="00812E95"/>
    <w:rsid w:val="0088482F"/>
    <w:rsid w:val="008926E4"/>
    <w:rsid w:val="008A5E6E"/>
    <w:rsid w:val="008A72B8"/>
    <w:rsid w:val="00912D4C"/>
    <w:rsid w:val="00926DC7"/>
    <w:rsid w:val="00940E36"/>
    <w:rsid w:val="009528C0"/>
    <w:rsid w:val="00960F72"/>
    <w:rsid w:val="0096159F"/>
    <w:rsid w:val="009810A3"/>
    <w:rsid w:val="009A4DD2"/>
    <w:rsid w:val="009D0682"/>
    <w:rsid w:val="009E4EB7"/>
    <w:rsid w:val="009F6D13"/>
    <w:rsid w:val="00A22400"/>
    <w:rsid w:val="00A30896"/>
    <w:rsid w:val="00A8269E"/>
    <w:rsid w:val="00B05251"/>
    <w:rsid w:val="00B07067"/>
    <w:rsid w:val="00B10167"/>
    <w:rsid w:val="00B172F8"/>
    <w:rsid w:val="00B3633E"/>
    <w:rsid w:val="00B51321"/>
    <w:rsid w:val="00B72D74"/>
    <w:rsid w:val="00B816F4"/>
    <w:rsid w:val="00B81F08"/>
    <w:rsid w:val="00B92B7C"/>
    <w:rsid w:val="00B948D4"/>
    <w:rsid w:val="00B96670"/>
    <w:rsid w:val="00BA0D10"/>
    <w:rsid w:val="00BA5026"/>
    <w:rsid w:val="00BB6B85"/>
    <w:rsid w:val="00BB7431"/>
    <w:rsid w:val="00BC6287"/>
    <w:rsid w:val="00BC79E3"/>
    <w:rsid w:val="00BE2339"/>
    <w:rsid w:val="00BF65DB"/>
    <w:rsid w:val="00BF76D8"/>
    <w:rsid w:val="00C862FC"/>
    <w:rsid w:val="00CA0ACA"/>
    <w:rsid w:val="00CA0B04"/>
    <w:rsid w:val="00CC6CA4"/>
    <w:rsid w:val="00CD5747"/>
    <w:rsid w:val="00CF7028"/>
    <w:rsid w:val="00D16305"/>
    <w:rsid w:val="00D415A7"/>
    <w:rsid w:val="00D50C2A"/>
    <w:rsid w:val="00D855A6"/>
    <w:rsid w:val="00D86EB1"/>
    <w:rsid w:val="00DC53AE"/>
    <w:rsid w:val="00DD35C0"/>
    <w:rsid w:val="00DE040A"/>
    <w:rsid w:val="00DF0596"/>
    <w:rsid w:val="00DF26D6"/>
    <w:rsid w:val="00DF60F3"/>
    <w:rsid w:val="00E031D2"/>
    <w:rsid w:val="00E32D27"/>
    <w:rsid w:val="00E55DE0"/>
    <w:rsid w:val="00E63731"/>
    <w:rsid w:val="00E65124"/>
    <w:rsid w:val="00E91A0B"/>
    <w:rsid w:val="00EA0F5F"/>
    <w:rsid w:val="00EC7128"/>
    <w:rsid w:val="00ED67EC"/>
    <w:rsid w:val="00EF762D"/>
    <w:rsid w:val="00F14B44"/>
    <w:rsid w:val="00F26DAA"/>
    <w:rsid w:val="00F351DB"/>
    <w:rsid w:val="00F57687"/>
    <w:rsid w:val="00F64D9F"/>
    <w:rsid w:val="00F71408"/>
    <w:rsid w:val="00F87FEA"/>
    <w:rsid w:val="00FB5795"/>
    <w:rsid w:val="00FC0388"/>
    <w:rsid w:val="00FD1EEE"/>
    <w:rsid w:val="00FD6A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167"/>
  </w:style>
  <w:style w:type="paragraph" w:styleId="1">
    <w:name w:val="heading 1"/>
    <w:basedOn w:val="a"/>
    <w:next w:val="a"/>
    <w:link w:val="10"/>
    <w:uiPriority w:val="9"/>
    <w:qFormat/>
    <w:rsid w:val="00322E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0F5F"/>
    <w:pPr>
      <w:ind w:left="720"/>
      <w:contextualSpacing/>
    </w:pPr>
  </w:style>
  <w:style w:type="paragraph" w:styleId="a4">
    <w:name w:val="Body Text"/>
    <w:basedOn w:val="a"/>
    <w:link w:val="a5"/>
    <w:rsid w:val="00D415A7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D415A7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rvts8">
    <w:name w:val="rvts8"/>
    <w:rsid w:val="00D415A7"/>
    <w:rPr>
      <w:rFonts w:ascii="Times New Roman" w:hAnsi="Times New Roman" w:cs="Times New Roman" w:hint="default"/>
      <w:color w:val="002060"/>
      <w:sz w:val="24"/>
      <w:szCs w:val="24"/>
    </w:rPr>
  </w:style>
  <w:style w:type="paragraph" w:styleId="a6">
    <w:name w:val="Normal (Web)"/>
    <w:basedOn w:val="a"/>
    <w:uiPriority w:val="99"/>
    <w:unhideWhenUsed/>
    <w:rsid w:val="00D415A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F71408"/>
    <w:rPr>
      <w:color w:val="0000FF" w:themeColor="hyperlink"/>
      <w:u w:val="single"/>
    </w:rPr>
  </w:style>
  <w:style w:type="character" w:customStyle="1" w:styleId="gi">
    <w:name w:val="gi"/>
    <w:basedOn w:val="a0"/>
    <w:rsid w:val="00ED67EC"/>
  </w:style>
  <w:style w:type="paragraph" w:styleId="a8">
    <w:name w:val="header"/>
    <w:basedOn w:val="a"/>
    <w:link w:val="a9"/>
    <w:uiPriority w:val="99"/>
    <w:unhideWhenUsed/>
    <w:rsid w:val="000C32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C3208"/>
  </w:style>
  <w:style w:type="paragraph" w:styleId="aa">
    <w:name w:val="footer"/>
    <w:basedOn w:val="a"/>
    <w:link w:val="ab"/>
    <w:uiPriority w:val="99"/>
    <w:unhideWhenUsed/>
    <w:rsid w:val="000C32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C3208"/>
  </w:style>
  <w:style w:type="paragraph" w:styleId="ac">
    <w:name w:val="Balloon Text"/>
    <w:basedOn w:val="a"/>
    <w:link w:val="ad"/>
    <w:uiPriority w:val="99"/>
    <w:semiHidden/>
    <w:unhideWhenUsed/>
    <w:rsid w:val="000C3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C3208"/>
    <w:rPr>
      <w:rFonts w:ascii="Tahoma" w:hAnsi="Tahoma" w:cs="Tahoma"/>
      <w:sz w:val="16"/>
      <w:szCs w:val="16"/>
    </w:rPr>
  </w:style>
  <w:style w:type="character" w:styleId="ae">
    <w:name w:val="annotation reference"/>
    <w:basedOn w:val="a0"/>
    <w:uiPriority w:val="99"/>
    <w:semiHidden/>
    <w:unhideWhenUsed/>
    <w:rsid w:val="000C320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0C3208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0C3208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C3208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0C3208"/>
    <w:rPr>
      <w:b/>
      <w:bCs/>
      <w:sz w:val="20"/>
      <w:szCs w:val="20"/>
    </w:rPr>
  </w:style>
  <w:style w:type="paragraph" w:styleId="af3">
    <w:name w:val="Revision"/>
    <w:hidden/>
    <w:uiPriority w:val="99"/>
    <w:semiHidden/>
    <w:rsid w:val="00166E4A"/>
    <w:pPr>
      <w:spacing w:after="0" w:line="240" w:lineRule="auto"/>
    </w:pPr>
  </w:style>
  <w:style w:type="character" w:styleId="af4">
    <w:name w:val="Placeholder Text"/>
    <w:basedOn w:val="a0"/>
    <w:uiPriority w:val="99"/>
    <w:semiHidden/>
    <w:rsid w:val="006E6BA1"/>
    <w:rPr>
      <w:color w:val="808080"/>
    </w:rPr>
  </w:style>
  <w:style w:type="character" w:styleId="af5">
    <w:name w:val="Subtle Emphasis"/>
    <w:basedOn w:val="a0"/>
    <w:uiPriority w:val="19"/>
    <w:qFormat/>
    <w:rsid w:val="009A4DD2"/>
    <w:rPr>
      <w:i/>
      <w:iCs/>
      <w:color w:val="808080" w:themeColor="text1" w:themeTint="7F"/>
    </w:rPr>
  </w:style>
  <w:style w:type="character" w:customStyle="1" w:styleId="10">
    <w:name w:val="Заголовок 1 Знак"/>
    <w:basedOn w:val="a0"/>
    <w:link w:val="1"/>
    <w:uiPriority w:val="9"/>
    <w:rsid w:val="00322E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6">
    <w:name w:val="Book Title"/>
    <w:basedOn w:val="a0"/>
    <w:uiPriority w:val="33"/>
    <w:qFormat/>
    <w:rsid w:val="00322EA1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rtunalog.r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ortunalog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fortunalog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fortunalo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ortunalog.ru" TargetMode="External"/><Relationship Id="rId14" Type="http://schemas.openxmlformats.org/officeDocument/2006/relationships/footer" Target="footer1.xml"/><Relationship Id="rId2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ortunalog.ru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nager%204\&#1056;&#1072;&#1073;&#1086;&#1095;&#1080;&#1081;%20&#1089;&#1090;&#1086;&#1083;\&#1064;&#1072;&#1073;&#1083;&#1086;&#1085;%20&#1076;&#1086;&#1075;&#1086;&#1074;&#1086;&#1088;&#1072;&#1075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E9C3878-5005-43DC-8CAF-231301DE1536}"/>
      </w:docPartPr>
      <w:docPartBody>
        <w:p w:rsidR="002C552F" w:rsidRDefault="00A875BD">
          <w:r w:rsidRPr="00DB5F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D5EB06185B2648179B7085CB1EF3A9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6533AB-C35D-48FD-B509-5D3F1C3C5150}"/>
      </w:docPartPr>
      <w:docPartBody>
        <w:p w:rsidR="006E62CF" w:rsidRDefault="002C552F" w:rsidP="002C552F">
          <w:pPr>
            <w:pStyle w:val="D5EB06185B2648179B7085CB1EF3A90D"/>
          </w:pPr>
          <w:r w:rsidRPr="00DB5F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482F9E9BBB6F4427A911AFF2A9C3F51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64E9A2A-D837-4A2A-BC9F-0DDEF1022972}"/>
      </w:docPartPr>
      <w:docPartBody>
        <w:p w:rsidR="006E62CF" w:rsidRDefault="00225E3C" w:rsidP="00225E3C">
          <w:pPr>
            <w:pStyle w:val="482F9E9BBB6F4427A911AFF2A9C3F51C1"/>
          </w:pPr>
          <w:r w:rsidRPr="00BC79E3">
            <w:rPr>
              <w:rStyle w:val="a3"/>
              <w:sz w:val="20"/>
            </w:rPr>
            <w:t>Место для ввода текста.</w:t>
          </w:r>
        </w:p>
      </w:docPartBody>
    </w:docPart>
    <w:docPart>
      <w:docPartPr>
        <w:name w:val="6C74711C663049ED80753F7C68D84A5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6F5AE0-47C1-46BA-8466-BEEC7E31A600}"/>
      </w:docPartPr>
      <w:docPartBody>
        <w:p w:rsidR="00AD0235" w:rsidRDefault="00225E3C" w:rsidP="00225E3C">
          <w:pPr>
            <w:pStyle w:val="6C74711C663049ED80753F7C68D84A57"/>
          </w:pPr>
          <w:r w:rsidRPr="00BC79E3">
            <w:rPr>
              <w:rStyle w:val="a3"/>
            </w:rPr>
            <w:t>Место для ввода текста.</w:t>
          </w:r>
        </w:p>
      </w:docPartBody>
    </w:docPart>
    <w:docPart>
      <w:docPartPr>
        <w:name w:val="C27D17F6F04D490DBD0BAFB492FAAEB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B1DD30-4C4C-4A45-8605-B6844C11B81C}"/>
      </w:docPartPr>
      <w:docPartBody>
        <w:p w:rsidR="00AD0235" w:rsidRDefault="00225E3C" w:rsidP="00225E3C">
          <w:pPr>
            <w:pStyle w:val="C27D17F6F04D490DBD0BAFB492FAAEBD"/>
          </w:pPr>
          <w:r w:rsidRPr="00BC79E3">
            <w:rPr>
              <w:rStyle w:val="a3"/>
            </w:rPr>
            <w:t>Место для ввода текста.</w:t>
          </w:r>
        </w:p>
      </w:docPartBody>
    </w:docPart>
    <w:docPart>
      <w:docPartPr>
        <w:name w:val="F556A80DA4E34C128AA1503DEFB8DB2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7B415C6-468D-4124-BF4B-8FC61D3C2373}"/>
      </w:docPartPr>
      <w:docPartBody>
        <w:p w:rsidR="00AD0235" w:rsidRDefault="00225E3C" w:rsidP="00225E3C">
          <w:pPr>
            <w:pStyle w:val="F556A80DA4E34C128AA1503DEFB8DB26"/>
          </w:pPr>
          <w:r w:rsidRPr="00BC79E3">
            <w:rPr>
              <w:rStyle w:val="a3"/>
            </w:rPr>
            <w:t>Место для ввода текста.</w:t>
          </w:r>
        </w:p>
      </w:docPartBody>
    </w:docPart>
    <w:docPart>
      <w:docPartPr>
        <w:name w:val="1FCB2790067349A9BA1177AB9081EDF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AF114CF-6E78-4A01-AAE4-8102F75895A4}"/>
      </w:docPartPr>
      <w:docPartBody>
        <w:p w:rsidR="00AD0235" w:rsidRDefault="00225E3C" w:rsidP="00225E3C">
          <w:pPr>
            <w:pStyle w:val="1FCB2790067349A9BA1177AB9081EDF6"/>
          </w:pPr>
          <w:r w:rsidRPr="00FC0388">
            <w:rPr>
              <w:rStyle w:val="a3"/>
            </w:rPr>
            <w:t>Место для ввода текста.</w:t>
          </w:r>
        </w:p>
      </w:docPartBody>
    </w:docPart>
    <w:docPart>
      <w:docPartPr>
        <w:name w:val="68DFFD18E26747BBB7012AF706D1FCB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CE1FBE-AB42-4254-BA62-70E604B38A53}"/>
      </w:docPartPr>
      <w:docPartBody>
        <w:p w:rsidR="00AD0235" w:rsidRDefault="00225E3C" w:rsidP="00225E3C">
          <w:pPr>
            <w:pStyle w:val="68DFFD18E26747BBB7012AF706D1FCBB"/>
          </w:pPr>
          <w:r w:rsidRPr="00FC0388">
            <w:rPr>
              <w:rStyle w:val="a3"/>
            </w:rPr>
            <w:t>Место для ввода текста.</w:t>
          </w:r>
        </w:p>
      </w:docPartBody>
    </w:docPart>
    <w:docPart>
      <w:docPartPr>
        <w:name w:val="B0309BC7C23B4EBBBDF9C5EDCE81B5F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56D58C9-D932-4819-8919-998EAD68A8D6}"/>
      </w:docPartPr>
      <w:docPartBody>
        <w:p w:rsidR="00AD0235" w:rsidRDefault="00225E3C" w:rsidP="00225E3C">
          <w:pPr>
            <w:pStyle w:val="B0309BC7C23B4EBBBDF9C5EDCE81B5FB"/>
          </w:pPr>
          <w:r w:rsidRPr="00FC0388">
            <w:rPr>
              <w:rStyle w:val="a3"/>
            </w:rPr>
            <w:t>Место для ввода текста.</w:t>
          </w:r>
        </w:p>
      </w:docPartBody>
    </w:docPart>
    <w:docPart>
      <w:docPartPr>
        <w:name w:val="D53CA134735F4D76A7F371DE8493338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03105B6-2EFF-476F-9068-11CDEBCD6FF8}"/>
      </w:docPartPr>
      <w:docPartBody>
        <w:p w:rsidR="00AD0235" w:rsidRDefault="00225E3C" w:rsidP="00225E3C">
          <w:pPr>
            <w:pStyle w:val="D53CA134735F4D76A7F371DE8493338E"/>
          </w:pPr>
          <w:r w:rsidRPr="00FC0388">
            <w:rPr>
              <w:rStyle w:val="a3"/>
            </w:rPr>
            <w:t>Место для ввода текста.</w:t>
          </w:r>
        </w:p>
      </w:docPartBody>
    </w:docPart>
    <w:docPart>
      <w:docPartPr>
        <w:name w:val="8BFFD5941BD94C679C8BEDD0D21DCC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7CC360D-E553-43DD-A7B8-170EBB00663E}"/>
      </w:docPartPr>
      <w:docPartBody>
        <w:p w:rsidR="00AD0235" w:rsidRDefault="00225E3C" w:rsidP="00225E3C">
          <w:pPr>
            <w:pStyle w:val="8BFFD5941BD94C679C8BEDD0D21DCCFA"/>
          </w:pPr>
          <w:r w:rsidRPr="00BC79E3">
            <w:rPr>
              <w:rStyle w:val="a3"/>
              <w:szCs w:val="24"/>
            </w:rPr>
            <w:t>Место для ввода текста.</w:t>
          </w:r>
        </w:p>
      </w:docPartBody>
    </w:docPart>
    <w:docPart>
      <w:docPartPr>
        <w:name w:val="D32C82AC02DB417B810E3D04E356FE8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BA2EDAF-20A5-4D1F-B71C-4EBC654305AA}"/>
      </w:docPartPr>
      <w:docPartBody>
        <w:p w:rsidR="00AD0235" w:rsidRDefault="00225E3C" w:rsidP="00225E3C">
          <w:pPr>
            <w:pStyle w:val="D32C82AC02DB417B810E3D04E356FE81"/>
          </w:pPr>
          <w:r w:rsidRPr="00BC79E3">
            <w:rPr>
              <w:rStyle w:val="a3"/>
              <w:szCs w:val="24"/>
            </w:rPr>
            <w:t>Место для ввода текста.</w:t>
          </w:r>
        </w:p>
      </w:docPartBody>
    </w:docPart>
    <w:docPart>
      <w:docPartPr>
        <w:name w:val="84DF72A33D344AD495D2A7882AD3410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562F565-EF8E-408F-9675-04E93F3F092C}"/>
      </w:docPartPr>
      <w:docPartBody>
        <w:p w:rsidR="00AD0235" w:rsidRDefault="00225E3C" w:rsidP="00225E3C">
          <w:pPr>
            <w:pStyle w:val="84DF72A33D344AD495D2A7882AD34105"/>
          </w:pPr>
          <w:r w:rsidRPr="00BC79E3">
            <w:rPr>
              <w:rStyle w:val="a3"/>
              <w:szCs w:val="24"/>
            </w:rPr>
            <w:t>Место для ввода текста.</w:t>
          </w:r>
        </w:p>
      </w:docPartBody>
    </w:docPart>
    <w:docPart>
      <w:docPartPr>
        <w:name w:val="3ADF1825C7F845A585D1FE14C9BD704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8772193-9554-4355-8326-8CEDB349C9ED}"/>
      </w:docPartPr>
      <w:docPartBody>
        <w:p w:rsidR="00AD0235" w:rsidRDefault="00225E3C" w:rsidP="00225E3C">
          <w:pPr>
            <w:pStyle w:val="3ADF1825C7F845A585D1FE14C9BD7048"/>
          </w:pPr>
          <w:r w:rsidRPr="00BC79E3">
            <w:rPr>
              <w:rStyle w:val="a3"/>
              <w:szCs w:val="24"/>
            </w:rPr>
            <w:t>Место для ввода текста.</w:t>
          </w:r>
        </w:p>
      </w:docPartBody>
    </w:docPart>
    <w:docPart>
      <w:docPartPr>
        <w:name w:val="91EF8712C80C47AF91F4190CC91EFE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C2972BD-5150-45C2-BEC4-84EEC5187A21}"/>
      </w:docPartPr>
      <w:docPartBody>
        <w:p w:rsidR="00AD0235" w:rsidRDefault="00225E3C" w:rsidP="00225E3C">
          <w:pPr>
            <w:pStyle w:val="91EF8712C80C47AF91F4190CC91EFEDF"/>
          </w:pPr>
          <w:r w:rsidRPr="00BC79E3">
            <w:rPr>
              <w:rStyle w:val="a3"/>
              <w:szCs w:val="24"/>
            </w:rPr>
            <w:t>Место для ввода текста.</w:t>
          </w:r>
        </w:p>
      </w:docPartBody>
    </w:docPart>
    <w:docPart>
      <w:docPartPr>
        <w:name w:val="80223C4627094263BB5CE8E9BD22D2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4C6C702-E15D-4C95-B7BC-2F3A0571EE6D}"/>
      </w:docPartPr>
      <w:docPartBody>
        <w:p w:rsidR="00AD0235" w:rsidRDefault="00225E3C" w:rsidP="00225E3C">
          <w:pPr>
            <w:pStyle w:val="80223C4627094263BB5CE8E9BD22D213"/>
          </w:pPr>
          <w:r w:rsidRPr="00BC79E3">
            <w:rPr>
              <w:rStyle w:val="a3"/>
              <w:szCs w:val="24"/>
            </w:rPr>
            <w:t>Место для ввода текста.</w:t>
          </w:r>
        </w:p>
      </w:docPartBody>
    </w:docPart>
    <w:docPart>
      <w:docPartPr>
        <w:name w:val="0307DC00DD2C408B82060F2190BC846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CDFAE68-0084-4B55-8F09-5B05E210EAB7}"/>
      </w:docPartPr>
      <w:docPartBody>
        <w:p w:rsidR="00AD0235" w:rsidRDefault="00225E3C" w:rsidP="00225E3C">
          <w:pPr>
            <w:pStyle w:val="0307DC00DD2C408B82060F2190BC846A"/>
          </w:pPr>
          <w:r w:rsidRPr="00BC79E3">
            <w:rPr>
              <w:rStyle w:val="a3"/>
              <w:szCs w:val="24"/>
            </w:rPr>
            <w:t>Место для ввода текста.</w:t>
          </w:r>
        </w:p>
      </w:docPartBody>
    </w:docPart>
    <w:docPart>
      <w:docPartPr>
        <w:name w:val="85414E89DA47459CB55ACE9604E565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E984771-F3A4-4B19-A788-A7407D2BE887}"/>
      </w:docPartPr>
      <w:docPartBody>
        <w:p w:rsidR="00AD0235" w:rsidRDefault="00225E3C" w:rsidP="00225E3C">
          <w:pPr>
            <w:pStyle w:val="85414E89DA47459CB55ACE9604E56540"/>
          </w:pPr>
          <w:r w:rsidRPr="00BC79E3">
            <w:rPr>
              <w:rStyle w:val="a3"/>
            </w:rPr>
            <w:t>Место для ввода текста.</w:t>
          </w:r>
        </w:p>
      </w:docPartBody>
    </w:docPart>
    <w:docPart>
      <w:docPartPr>
        <w:name w:val="B0DD768641354703AF2DE06A0707872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F94186-11A5-495F-88C0-FEB96BD9517C}"/>
      </w:docPartPr>
      <w:docPartBody>
        <w:p w:rsidR="00AD0235" w:rsidRDefault="00225E3C" w:rsidP="00225E3C">
          <w:pPr>
            <w:pStyle w:val="B0DD768641354703AF2DE06A07078724"/>
          </w:pPr>
          <w:r w:rsidRPr="00BC79E3">
            <w:rPr>
              <w:rStyle w:val="a3"/>
            </w:rPr>
            <w:t>Место для ввода текста.</w:t>
          </w:r>
        </w:p>
      </w:docPartBody>
    </w:docPart>
    <w:docPart>
      <w:docPartPr>
        <w:name w:val="D8D88B1A3BF2468CA3CD2B58D18E8DE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3AEABA6-10ED-409C-8FF7-6B30254F6550}"/>
      </w:docPartPr>
      <w:docPartBody>
        <w:p w:rsidR="00AD0235" w:rsidRDefault="00225E3C" w:rsidP="00225E3C">
          <w:pPr>
            <w:pStyle w:val="D8D88B1A3BF2468CA3CD2B58D18E8DE7"/>
          </w:pPr>
          <w:r w:rsidRPr="00BC79E3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FE3999"/>
    <w:rsid w:val="000A19A2"/>
    <w:rsid w:val="00225E3C"/>
    <w:rsid w:val="002C552F"/>
    <w:rsid w:val="003A0C18"/>
    <w:rsid w:val="004968C8"/>
    <w:rsid w:val="0068485E"/>
    <w:rsid w:val="006E62CF"/>
    <w:rsid w:val="007419F3"/>
    <w:rsid w:val="007F44B3"/>
    <w:rsid w:val="00846D48"/>
    <w:rsid w:val="008F6545"/>
    <w:rsid w:val="00964528"/>
    <w:rsid w:val="00A86C9D"/>
    <w:rsid w:val="00A875BD"/>
    <w:rsid w:val="00AD0235"/>
    <w:rsid w:val="00B91B70"/>
    <w:rsid w:val="00E76CA8"/>
    <w:rsid w:val="00FE39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C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25E3C"/>
    <w:rPr>
      <w:color w:val="808080"/>
    </w:rPr>
  </w:style>
  <w:style w:type="paragraph" w:customStyle="1" w:styleId="0E27B21585C441C8B2E5801AA275F317">
    <w:name w:val="0E27B21585C441C8B2E5801AA275F317"/>
    <w:rsid w:val="003A0C18"/>
    <w:rPr>
      <w:rFonts w:eastAsiaTheme="minorHAnsi"/>
      <w:lang w:eastAsia="en-US"/>
    </w:rPr>
  </w:style>
  <w:style w:type="paragraph" w:customStyle="1" w:styleId="B58EBA4EEB9C4657BF92FFBFACC09DFA">
    <w:name w:val="B58EBA4EEB9C4657BF92FFBFACC09DFA"/>
    <w:rsid w:val="00A875BD"/>
  </w:style>
  <w:style w:type="paragraph" w:customStyle="1" w:styleId="612B5E1CBFBC4617BEC41DE916900B5A">
    <w:name w:val="612B5E1CBFBC4617BEC41DE916900B5A"/>
    <w:rsid w:val="00A875BD"/>
  </w:style>
  <w:style w:type="paragraph" w:customStyle="1" w:styleId="907FCBA44F874C6DADD41515B5214419">
    <w:name w:val="907FCBA44F874C6DADD41515B5214419"/>
    <w:rsid w:val="00A875BD"/>
  </w:style>
  <w:style w:type="paragraph" w:customStyle="1" w:styleId="EB05B6F4F3584966B849F53865DCDFFB">
    <w:name w:val="EB05B6F4F3584966B849F53865DCDFFB"/>
    <w:rsid w:val="00A875BD"/>
  </w:style>
  <w:style w:type="paragraph" w:customStyle="1" w:styleId="BC781F05EAFD43CAB5F27F2E9836F714">
    <w:name w:val="BC781F05EAFD43CAB5F27F2E9836F714"/>
    <w:rsid w:val="00A875BD"/>
  </w:style>
  <w:style w:type="paragraph" w:customStyle="1" w:styleId="0DBB20DC24C94AED88FAAFF3EFA13CDB">
    <w:name w:val="0DBB20DC24C94AED88FAAFF3EFA13CDB"/>
    <w:rsid w:val="00A875BD"/>
  </w:style>
  <w:style w:type="paragraph" w:customStyle="1" w:styleId="55B04E27BD7441C3A423C98F3B7EC6BA">
    <w:name w:val="55B04E27BD7441C3A423C98F3B7EC6BA"/>
    <w:rsid w:val="00A875BD"/>
  </w:style>
  <w:style w:type="paragraph" w:customStyle="1" w:styleId="78746014D0DE4F6E94712131EFC84D1A">
    <w:name w:val="78746014D0DE4F6E94712131EFC84D1A"/>
    <w:rsid w:val="00A875BD"/>
  </w:style>
  <w:style w:type="paragraph" w:customStyle="1" w:styleId="FA73427A7AE54359AEB7EF13B7E38125">
    <w:name w:val="FA73427A7AE54359AEB7EF13B7E38125"/>
    <w:rsid w:val="00A875BD"/>
  </w:style>
  <w:style w:type="paragraph" w:customStyle="1" w:styleId="4C0BD0158B994640BE96B84BA249A165">
    <w:name w:val="4C0BD0158B994640BE96B84BA249A165"/>
    <w:rsid w:val="002C552F"/>
  </w:style>
  <w:style w:type="paragraph" w:customStyle="1" w:styleId="D5EB06185B2648179B7085CB1EF3A90D">
    <w:name w:val="D5EB06185B2648179B7085CB1EF3A90D"/>
    <w:rsid w:val="002C552F"/>
  </w:style>
  <w:style w:type="paragraph" w:customStyle="1" w:styleId="F0A646D282594A78BA88A3B2D6535952">
    <w:name w:val="F0A646D282594A78BA88A3B2D6535952"/>
    <w:rsid w:val="002C552F"/>
    <w:rPr>
      <w:rFonts w:eastAsiaTheme="minorHAnsi"/>
      <w:lang w:eastAsia="en-US"/>
    </w:rPr>
  </w:style>
  <w:style w:type="paragraph" w:customStyle="1" w:styleId="F0A646D282594A78BA88A3B2D65359521">
    <w:name w:val="F0A646D282594A78BA88A3B2D65359521"/>
    <w:rsid w:val="002C552F"/>
    <w:rPr>
      <w:rFonts w:eastAsiaTheme="minorHAnsi"/>
      <w:lang w:eastAsia="en-US"/>
    </w:rPr>
  </w:style>
  <w:style w:type="paragraph" w:customStyle="1" w:styleId="7DB49E66BCAE4613B705551CE232BEB2">
    <w:name w:val="7DB49E66BCAE4613B705551CE232BEB2"/>
    <w:rsid w:val="002C552F"/>
  </w:style>
  <w:style w:type="paragraph" w:customStyle="1" w:styleId="482F9E9BBB6F4427A911AFF2A9C3F51C">
    <w:name w:val="482F9E9BBB6F4427A911AFF2A9C3F51C"/>
    <w:rsid w:val="002C552F"/>
    <w:rPr>
      <w:rFonts w:eastAsiaTheme="minorHAnsi"/>
      <w:lang w:eastAsia="en-US"/>
    </w:rPr>
  </w:style>
  <w:style w:type="paragraph" w:customStyle="1" w:styleId="482F9E9BBB6F4427A911AFF2A9C3F51C1">
    <w:name w:val="482F9E9BBB6F4427A911AFF2A9C3F51C1"/>
    <w:rsid w:val="00225E3C"/>
    <w:rPr>
      <w:rFonts w:eastAsiaTheme="minorHAnsi"/>
      <w:lang w:eastAsia="en-US"/>
    </w:rPr>
  </w:style>
  <w:style w:type="paragraph" w:customStyle="1" w:styleId="6C74711C663049ED80753F7C68D84A57">
    <w:name w:val="6C74711C663049ED80753F7C68D84A57"/>
    <w:rsid w:val="00225E3C"/>
    <w:rPr>
      <w:rFonts w:eastAsiaTheme="minorHAnsi"/>
      <w:lang w:eastAsia="en-US"/>
    </w:rPr>
  </w:style>
  <w:style w:type="paragraph" w:customStyle="1" w:styleId="C27D17F6F04D490DBD0BAFB492FAAEBD">
    <w:name w:val="C27D17F6F04D490DBD0BAFB492FAAEBD"/>
    <w:rsid w:val="00225E3C"/>
    <w:rPr>
      <w:rFonts w:eastAsiaTheme="minorHAnsi"/>
      <w:lang w:eastAsia="en-US"/>
    </w:rPr>
  </w:style>
  <w:style w:type="paragraph" w:customStyle="1" w:styleId="F556A80DA4E34C128AA1503DEFB8DB26">
    <w:name w:val="F556A80DA4E34C128AA1503DEFB8DB26"/>
    <w:rsid w:val="00225E3C"/>
    <w:pPr>
      <w:ind w:left="720"/>
      <w:contextualSpacing/>
    </w:pPr>
    <w:rPr>
      <w:rFonts w:eastAsiaTheme="minorHAnsi"/>
      <w:lang w:eastAsia="en-US"/>
    </w:rPr>
  </w:style>
  <w:style w:type="paragraph" w:customStyle="1" w:styleId="1FCB2790067349A9BA1177AB9081EDF6">
    <w:name w:val="1FCB2790067349A9BA1177AB9081EDF6"/>
    <w:rsid w:val="00225E3C"/>
    <w:rPr>
      <w:rFonts w:eastAsiaTheme="minorHAnsi"/>
      <w:lang w:eastAsia="en-US"/>
    </w:rPr>
  </w:style>
  <w:style w:type="paragraph" w:customStyle="1" w:styleId="68DFFD18E26747BBB7012AF706D1FCBB">
    <w:name w:val="68DFFD18E26747BBB7012AF706D1FCBB"/>
    <w:rsid w:val="00225E3C"/>
    <w:rPr>
      <w:rFonts w:eastAsiaTheme="minorHAnsi"/>
      <w:lang w:eastAsia="en-US"/>
    </w:rPr>
  </w:style>
  <w:style w:type="paragraph" w:customStyle="1" w:styleId="B0309BC7C23B4EBBBDF9C5EDCE81B5FB">
    <w:name w:val="B0309BC7C23B4EBBBDF9C5EDCE81B5FB"/>
    <w:rsid w:val="00225E3C"/>
    <w:rPr>
      <w:rFonts w:eastAsiaTheme="minorHAnsi"/>
      <w:lang w:eastAsia="en-US"/>
    </w:rPr>
  </w:style>
  <w:style w:type="paragraph" w:customStyle="1" w:styleId="D53CA134735F4D76A7F371DE8493338E">
    <w:name w:val="D53CA134735F4D76A7F371DE8493338E"/>
    <w:rsid w:val="00225E3C"/>
    <w:rPr>
      <w:rFonts w:eastAsiaTheme="minorHAnsi"/>
      <w:lang w:eastAsia="en-US"/>
    </w:rPr>
  </w:style>
  <w:style w:type="paragraph" w:customStyle="1" w:styleId="8BFFD5941BD94C679C8BEDD0D21DCCFA">
    <w:name w:val="8BFFD5941BD94C679C8BEDD0D21DCCFA"/>
    <w:rsid w:val="00225E3C"/>
    <w:rPr>
      <w:rFonts w:eastAsiaTheme="minorHAnsi"/>
      <w:lang w:eastAsia="en-US"/>
    </w:rPr>
  </w:style>
  <w:style w:type="paragraph" w:customStyle="1" w:styleId="D32C82AC02DB417B810E3D04E356FE81">
    <w:name w:val="D32C82AC02DB417B810E3D04E356FE81"/>
    <w:rsid w:val="00225E3C"/>
    <w:rPr>
      <w:rFonts w:eastAsiaTheme="minorHAnsi"/>
      <w:lang w:eastAsia="en-US"/>
    </w:rPr>
  </w:style>
  <w:style w:type="paragraph" w:customStyle="1" w:styleId="84DF72A33D344AD495D2A7882AD34105">
    <w:name w:val="84DF72A33D344AD495D2A7882AD34105"/>
    <w:rsid w:val="00225E3C"/>
    <w:rPr>
      <w:rFonts w:eastAsiaTheme="minorHAnsi"/>
      <w:lang w:eastAsia="en-US"/>
    </w:rPr>
  </w:style>
  <w:style w:type="paragraph" w:customStyle="1" w:styleId="3ADF1825C7F845A585D1FE14C9BD7048">
    <w:name w:val="3ADF1825C7F845A585D1FE14C9BD7048"/>
    <w:rsid w:val="00225E3C"/>
    <w:rPr>
      <w:rFonts w:eastAsiaTheme="minorHAnsi"/>
      <w:lang w:eastAsia="en-US"/>
    </w:rPr>
  </w:style>
  <w:style w:type="paragraph" w:customStyle="1" w:styleId="91EF8712C80C47AF91F4190CC91EFEDF">
    <w:name w:val="91EF8712C80C47AF91F4190CC91EFEDF"/>
    <w:rsid w:val="00225E3C"/>
    <w:rPr>
      <w:rFonts w:eastAsiaTheme="minorHAnsi"/>
      <w:lang w:eastAsia="en-US"/>
    </w:rPr>
  </w:style>
  <w:style w:type="paragraph" w:customStyle="1" w:styleId="80223C4627094263BB5CE8E9BD22D213">
    <w:name w:val="80223C4627094263BB5CE8E9BD22D213"/>
    <w:rsid w:val="00225E3C"/>
    <w:rPr>
      <w:rFonts w:eastAsiaTheme="minorHAnsi"/>
      <w:lang w:eastAsia="en-US"/>
    </w:rPr>
  </w:style>
  <w:style w:type="paragraph" w:customStyle="1" w:styleId="0307DC00DD2C408B82060F2190BC846A">
    <w:name w:val="0307DC00DD2C408B82060F2190BC846A"/>
    <w:rsid w:val="00225E3C"/>
    <w:rPr>
      <w:rFonts w:eastAsiaTheme="minorHAnsi"/>
      <w:lang w:eastAsia="en-US"/>
    </w:rPr>
  </w:style>
  <w:style w:type="paragraph" w:customStyle="1" w:styleId="85414E89DA47459CB55ACE9604E56540">
    <w:name w:val="85414E89DA47459CB55ACE9604E56540"/>
    <w:rsid w:val="00225E3C"/>
    <w:rPr>
      <w:rFonts w:eastAsiaTheme="minorHAnsi"/>
      <w:lang w:eastAsia="en-US"/>
    </w:rPr>
  </w:style>
  <w:style w:type="paragraph" w:customStyle="1" w:styleId="B0DD768641354703AF2DE06A07078724">
    <w:name w:val="B0DD768641354703AF2DE06A07078724"/>
    <w:rsid w:val="00225E3C"/>
    <w:rPr>
      <w:rFonts w:eastAsiaTheme="minorHAnsi"/>
      <w:lang w:eastAsia="en-US"/>
    </w:rPr>
  </w:style>
  <w:style w:type="paragraph" w:customStyle="1" w:styleId="D8D88B1A3BF2468CA3CD2B58D18E8DE7">
    <w:name w:val="D8D88B1A3BF2468CA3CD2B58D18E8DE7"/>
    <w:rsid w:val="00225E3C"/>
    <w:rPr>
      <w:rFonts w:eastAsiaTheme="minorHAnsi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1ECF0-EDA7-6548-96DF-FF13B4363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договораг</Template>
  <TotalTime>274</TotalTime>
  <Pages>7</Pages>
  <Words>2591</Words>
  <Characters>14775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Администратор</cp:lastModifiedBy>
  <cp:revision>25</cp:revision>
  <cp:lastPrinted>2013-07-12T11:58:00Z</cp:lastPrinted>
  <dcterms:created xsi:type="dcterms:W3CDTF">2012-02-16T10:35:00Z</dcterms:created>
  <dcterms:modified xsi:type="dcterms:W3CDTF">2013-11-05T15:48:00Z</dcterms:modified>
</cp:coreProperties>
</file>